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54928" w14:textId="44F3C54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8C184B">
        <w:rPr>
          <w:rFonts w:ascii="Arial" w:eastAsia="Arial Unicode MS" w:hAnsi="Arial" w:cs="Arial"/>
          <w:b/>
          <w:bCs/>
          <w:sz w:val="24"/>
        </w:rPr>
        <w:t>6</w:t>
      </w:r>
      <w:r w:rsidR="00E92DFE">
        <w:rPr>
          <w:rFonts w:ascii="Arial" w:eastAsia="Arial Unicode MS" w:hAnsi="Arial" w:cs="Arial"/>
          <w:b/>
          <w:bCs/>
          <w:sz w:val="24"/>
        </w:rPr>
        <w:t>0</w:t>
      </w:r>
      <w:r w:rsidR="0010424B">
        <w:rPr>
          <w:rFonts w:ascii="Arial" w:eastAsia="Arial Unicode MS" w:hAnsi="Arial" w:cs="Arial"/>
          <w:b/>
          <w:bCs/>
          <w:sz w:val="24"/>
        </w:rPr>
        <w:t>AH-e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E92DF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44162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01371</w:t>
      </w:r>
      <w:bookmarkStart w:id="0" w:name="_GoBack"/>
      <w:bookmarkEnd w:id="0"/>
    </w:p>
    <w:p w14:paraId="4C247220" w14:textId="3AEE05AF" w:rsidR="00A24F28" w:rsidRPr="003244C5" w:rsidRDefault="00E92DF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January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3543FF" w:rsidRPr="003543FF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10424B">
        <w:rPr>
          <w:rFonts w:ascii="Arial" w:eastAsia="Arial Unicode MS" w:hAnsi="Arial" w:cs="Arial"/>
          <w:b/>
          <w:bCs/>
          <w:sz w:val="24"/>
        </w:rPr>
        <w:t>, E-Meeting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A123E5" w:rsidRPr="00A123E5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4x</w:t>
      </w:r>
      <w:r w:rsidR="00D91A24">
        <w:rPr>
          <w:rFonts w:ascii="Arial" w:hAnsi="Arial" w:cs="Arial"/>
          <w:b/>
          <w:bCs/>
          <w:color w:val="0000FF"/>
        </w:rPr>
        <w:t>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D3B135D" w14:textId="77777777" w:rsidR="00A24F28" w:rsidRPr="00927C1B" w:rsidRDefault="00A24F28" w:rsidP="00A24F28">
      <w:pPr>
        <w:rPr>
          <w:rFonts w:ascii="Arial" w:hAnsi="Arial" w:cs="Arial"/>
        </w:rPr>
      </w:pPr>
    </w:p>
    <w:p w14:paraId="4E62932D" w14:textId="3FD9FD7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54C21">
        <w:rPr>
          <w:rFonts w:ascii="Arial" w:hAnsi="Arial" w:cs="Arial" w:hint="eastAsia"/>
          <w:b/>
          <w:lang w:eastAsia="ko-KR"/>
        </w:rPr>
        <w:t>S</w:t>
      </w:r>
      <w:r w:rsidR="00354C21">
        <w:rPr>
          <w:rFonts w:ascii="Arial" w:hAnsi="Arial" w:cs="Arial"/>
          <w:b/>
          <w:lang w:eastAsia="ko-KR"/>
        </w:rPr>
        <w:t>amsung</w:t>
      </w:r>
    </w:p>
    <w:p w14:paraId="36B50E9F" w14:textId="1EF48C4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C05F46">
        <w:rPr>
          <w:rFonts w:ascii="Arial" w:hAnsi="Arial" w:cs="Arial"/>
          <w:b/>
        </w:rPr>
        <w:t>Title:</w:t>
      </w:r>
      <w:r w:rsidRPr="00C05F46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 xml:space="preserve">New </w:t>
      </w:r>
      <w:r w:rsidR="00E90C06">
        <w:rPr>
          <w:rFonts w:ascii="Arial" w:hAnsi="Arial" w:cs="Arial"/>
          <w:b/>
        </w:rPr>
        <w:t>Sol</w:t>
      </w:r>
      <w:r w:rsidR="004976A0">
        <w:rPr>
          <w:rFonts w:ascii="Arial" w:hAnsi="Arial" w:cs="Arial"/>
          <w:b/>
        </w:rPr>
        <w:t xml:space="preserve">: </w:t>
      </w:r>
      <w:r w:rsidR="006911CE">
        <w:rPr>
          <w:rFonts w:ascii="Arial" w:hAnsi="Arial" w:cs="Arial"/>
          <w:b/>
        </w:rPr>
        <w:t>Monitoring</w:t>
      </w:r>
      <w:r w:rsidR="0010424B">
        <w:rPr>
          <w:rFonts w:ascii="Arial" w:hAnsi="Arial" w:cs="Arial"/>
          <w:b/>
        </w:rPr>
        <w:t xml:space="preserve"> and exposure</w:t>
      </w:r>
      <w:r w:rsidR="00BC3EB5">
        <w:rPr>
          <w:rFonts w:ascii="Arial" w:hAnsi="Arial" w:cs="Arial"/>
          <w:b/>
        </w:rPr>
        <w:t xml:space="preserve"> of Energy </w:t>
      </w:r>
      <w:r w:rsidR="009E2716">
        <w:rPr>
          <w:rFonts w:ascii="Arial" w:hAnsi="Arial" w:cs="Arial"/>
          <w:b/>
        </w:rPr>
        <w:t>Consumption</w:t>
      </w:r>
      <w:r w:rsidR="00BC3EB5">
        <w:rPr>
          <w:rFonts w:ascii="Arial" w:hAnsi="Arial" w:cs="Arial"/>
          <w:b/>
        </w:rPr>
        <w:t xml:space="preserve"> information</w:t>
      </w:r>
    </w:p>
    <w:p w14:paraId="5AFECB7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D08F0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19.4</w:t>
      </w:r>
    </w:p>
    <w:p w14:paraId="0B0C4150" w14:textId="01549D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FS_</w:t>
      </w:r>
      <w:r w:rsidR="004838DD">
        <w:rPr>
          <w:rFonts w:ascii="Arial" w:hAnsi="Arial" w:cs="Arial"/>
          <w:b/>
        </w:rPr>
        <w:t>EnergySys</w:t>
      </w:r>
      <w:r w:rsidR="0010424B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</w:t>
      </w:r>
      <w:r w:rsidR="0010424B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Rel-1</w:t>
      </w:r>
      <w:r w:rsidR="00C05F46">
        <w:rPr>
          <w:rFonts w:ascii="Arial" w:hAnsi="Arial" w:cs="Arial"/>
          <w:b/>
        </w:rPr>
        <w:t>9</w:t>
      </w:r>
    </w:p>
    <w:p w14:paraId="7032430C" w14:textId="57B27E6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906407">
        <w:rPr>
          <w:rFonts w:ascii="Arial" w:hAnsi="Arial" w:cs="Arial"/>
          <w:i/>
        </w:rPr>
        <w:t xml:space="preserve">ct: </w:t>
      </w:r>
      <w:r w:rsidR="00906407" w:rsidRPr="00906407">
        <w:rPr>
          <w:rFonts w:ascii="Arial" w:hAnsi="Arial" w:cs="Arial"/>
          <w:i/>
        </w:rPr>
        <w:t xml:space="preserve">This document proposes a new </w:t>
      </w:r>
      <w:r w:rsidR="00E90C06">
        <w:rPr>
          <w:rFonts w:ascii="Arial" w:hAnsi="Arial" w:cs="Arial"/>
          <w:i/>
        </w:rPr>
        <w:t>Solution for KI#</w:t>
      </w:r>
      <w:r w:rsidR="000C4702">
        <w:rPr>
          <w:rFonts w:ascii="Arial" w:hAnsi="Arial" w:cs="Arial"/>
          <w:i/>
        </w:rPr>
        <w:t>1</w:t>
      </w:r>
      <w:r w:rsidR="00906407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3430AE9" w14:textId="77777777" w:rsidR="00A93620" w:rsidRPr="00927C1B" w:rsidRDefault="00B3593E" w:rsidP="00B3593E">
      <w:pPr>
        <w:pStyle w:val="1"/>
      </w:pPr>
      <w:r w:rsidRPr="00906407">
        <w:t xml:space="preserve">1. </w:t>
      </w:r>
      <w:r w:rsidR="00305F20" w:rsidRPr="00906407">
        <w:t>Introduction</w:t>
      </w:r>
    </w:p>
    <w:p w14:paraId="4E0667AF" w14:textId="097DE50D" w:rsidR="00436049" w:rsidRDefault="003E23B4" w:rsidP="00EE0DA7">
      <w:pPr>
        <w:rPr>
          <w:lang w:eastAsia="zh-CN"/>
        </w:rPr>
      </w:pPr>
      <w:r w:rsidRPr="003E23B4">
        <w:rPr>
          <w:lang w:eastAsia="zh-CN"/>
        </w:rPr>
        <w:t xml:space="preserve">This document proposes new </w:t>
      </w:r>
      <w:r w:rsidR="00E90C06">
        <w:rPr>
          <w:lang w:eastAsia="zh-CN"/>
        </w:rPr>
        <w:t>solution for KI#</w:t>
      </w:r>
      <w:r w:rsidR="000C4702">
        <w:rPr>
          <w:lang w:eastAsia="zh-CN"/>
        </w:rPr>
        <w:t>1</w:t>
      </w:r>
      <w:r w:rsidR="00E90C06">
        <w:rPr>
          <w:lang w:eastAsia="zh-CN"/>
        </w:rPr>
        <w:t>.</w:t>
      </w:r>
    </w:p>
    <w:p w14:paraId="71EE96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91C6966" w14:textId="3D4FA6BA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</w:t>
      </w:r>
      <w:r w:rsidRPr="003E23B4">
        <w:rPr>
          <w:lang w:eastAsia="zh-CN"/>
        </w:rPr>
        <w:t>e following changes v</w:t>
      </w:r>
      <w:r w:rsidRPr="00F245AF">
        <w:rPr>
          <w:lang w:eastAsia="zh-CN"/>
        </w:rPr>
        <w:t>s. TR</w:t>
      </w:r>
      <w:r w:rsidR="00B7146B" w:rsidRPr="00F245AF">
        <w:t> </w:t>
      </w:r>
      <w:r w:rsidRPr="00F245AF">
        <w:rPr>
          <w:lang w:eastAsia="zh-CN"/>
        </w:rPr>
        <w:t>23.</w:t>
      </w:r>
      <w:r w:rsidR="00F245AF" w:rsidRPr="00F245AF">
        <w:rPr>
          <w:lang w:eastAsia="zh-CN"/>
        </w:rPr>
        <w:t>700-66</w:t>
      </w:r>
    </w:p>
    <w:p w14:paraId="503D0BEA" w14:textId="3B45B142" w:rsidR="00E90C06" w:rsidRDefault="00E90C06" w:rsidP="00E90C06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>
        <w:rPr>
          <w:color w:val="548DD4"/>
          <w:sz w:val="36"/>
          <w:szCs w:val="36"/>
          <w:lang w:eastAsia="ko-KR"/>
        </w:rPr>
        <w:t>(all new text)</w:t>
      </w:r>
      <w:r w:rsidR="00E92DFE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167CAAAD" w14:textId="735E1290" w:rsidR="000A1C9B" w:rsidRDefault="00E90C06" w:rsidP="000A1C9B">
      <w:pPr>
        <w:pStyle w:val="2"/>
      </w:pPr>
      <w:bookmarkStart w:id="1" w:name="_Toc519004414"/>
      <w:r>
        <w:t>6.x</w:t>
      </w:r>
      <w:r>
        <w:tab/>
        <w:t xml:space="preserve">Solution #x: </w:t>
      </w:r>
      <w:r w:rsidR="00732969">
        <w:t>Exposure</w:t>
      </w:r>
      <w:r w:rsidR="000C4702" w:rsidRPr="000C4702">
        <w:t xml:space="preserve"> of Energy Consumption </w:t>
      </w:r>
      <w:r w:rsidR="0010424B">
        <w:t>I</w:t>
      </w:r>
      <w:r w:rsidR="006264F8">
        <w:t>nformation</w:t>
      </w:r>
    </w:p>
    <w:p w14:paraId="46E03929" w14:textId="684653AF" w:rsidR="00E90C06" w:rsidRPr="0010424B" w:rsidRDefault="00E90C06" w:rsidP="0010424B">
      <w:pPr>
        <w:pStyle w:val="3"/>
      </w:pPr>
      <w:bookmarkStart w:id="2" w:name="_Toc500949098"/>
      <w:bookmarkStart w:id="3" w:name="_Toc92875661"/>
      <w:bookmarkStart w:id="4" w:name="_Toc93070685"/>
      <w:bookmarkStart w:id="5" w:name="_Toc148441677"/>
      <w:bookmarkStart w:id="6" w:name="_Toc151529370"/>
      <w:bookmarkStart w:id="7" w:name="_Toc151529480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2"/>
      <w:bookmarkEnd w:id="3"/>
      <w:bookmarkEnd w:id="4"/>
      <w:bookmarkEnd w:id="5"/>
      <w:bookmarkEnd w:id="6"/>
      <w:bookmarkEnd w:id="7"/>
    </w:p>
    <w:p w14:paraId="22FDAABF" w14:textId="072EA0C3" w:rsidR="00E90C06" w:rsidRPr="000C4702" w:rsidRDefault="000C4702" w:rsidP="00E90C06">
      <w:pPr>
        <w:rPr>
          <w:rFonts w:eastAsia="DengXian"/>
          <w:lang w:val="x-none"/>
        </w:rPr>
      </w:pPr>
      <w:bookmarkStart w:id="8" w:name="_Toc500949099"/>
      <w:bookmarkStart w:id="9" w:name="_Toc92875662"/>
      <w:bookmarkStart w:id="10" w:name="_Toc93070686"/>
      <w:r w:rsidRPr="000C4702">
        <w:rPr>
          <w:rFonts w:eastAsia="DengXian"/>
          <w:lang w:val="x-none"/>
        </w:rPr>
        <w:t>The solution is proposed to address the KI#1: Framework for Exposure of Energy Consumption Information.</w:t>
      </w:r>
    </w:p>
    <w:p w14:paraId="788C147C" w14:textId="77777777" w:rsidR="00E90C06" w:rsidRPr="005130C9" w:rsidRDefault="00E90C06" w:rsidP="00E90C06">
      <w:pPr>
        <w:pStyle w:val="3"/>
      </w:pPr>
      <w:bookmarkStart w:id="11" w:name="_Toc148441678"/>
      <w:bookmarkStart w:id="12" w:name="_Toc151529371"/>
      <w:bookmarkStart w:id="13" w:name="_Toc151529481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8"/>
      <w:bookmarkEnd w:id="9"/>
      <w:bookmarkEnd w:id="10"/>
      <w:bookmarkEnd w:id="11"/>
      <w:bookmarkEnd w:id="12"/>
      <w:bookmarkEnd w:id="13"/>
    </w:p>
    <w:p w14:paraId="1D891E69" w14:textId="68881AEA" w:rsidR="00CF3F2B" w:rsidRDefault="00DF0298" w:rsidP="00CF3F2B">
      <w:pPr>
        <w:rPr>
          <w:lang w:eastAsia="ko-KR"/>
        </w:rPr>
      </w:pPr>
      <w:bookmarkStart w:id="14" w:name="_Toc500949101"/>
      <w:bookmarkStart w:id="15" w:name="_Toc92875663"/>
      <w:bookmarkStart w:id="16" w:name="_Toc93070687"/>
      <w:r>
        <w:rPr>
          <w:lang w:eastAsia="ko-KR"/>
        </w:rPr>
        <w:t>T</w:t>
      </w:r>
      <w:r w:rsidR="00CF3F2B">
        <w:rPr>
          <w:lang w:eastAsia="ko-KR"/>
        </w:rPr>
        <w:t xml:space="preserve">he solution aims to address the scenario when the third party wants to obtain the energy </w:t>
      </w:r>
      <w:r w:rsidR="00993EF2">
        <w:rPr>
          <w:lang w:eastAsia="ko-KR"/>
        </w:rPr>
        <w:t>related information (i.e., energy consumption)</w:t>
      </w:r>
      <w:r w:rsidR="00CF3F2B">
        <w:rPr>
          <w:lang w:eastAsia="ko-KR"/>
        </w:rPr>
        <w:t xml:space="preserve"> which is also described in clause 6.4 of TR 22.882 [5].</w:t>
      </w:r>
    </w:p>
    <w:p w14:paraId="63DF0C45" w14:textId="5E3C9669" w:rsidR="002E3731" w:rsidRDefault="00F02F57" w:rsidP="00045CE1">
      <w:pPr>
        <w:rPr>
          <w:lang w:eastAsia="ko-KR"/>
        </w:rPr>
      </w:pPr>
      <w:r>
        <w:rPr>
          <w:lang w:eastAsia="ko-KR"/>
        </w:rPr>
        <w:t>EMF (energy monitoring function) is d</w:t>
      </w:r>
      <w:r w:rsidR="00A843AB">
        <w:rPr>
          <w:lang w:eastAsia="ko-KR"/>
        </w:rPr>
        <w:t xml:space="preserve">efined as a new logical NF that </w:t>
      </w:r>
      <w:r w:rsidR="00C155C2">
        <w:rPr>
          <w:lang w:eastAsia="ko-KR"/>
        </w:rPr>
        <w:t>c</w:t>
      </w:r>
      <w:r>
        <w:rPr>
          <w:lang w:eastAsia="ko-KR"/>
        </w:rPr>
        <w:t xml:space="preserve">an </w:t>
      </w:r>
      <w:r w:rsidR="00BA2BFA">
        <w:rPr>
          <w:lang w:eastAsia="ko-KR"/>
        </w:rPr>
        <w:t>ex</w:t>
      </w:r>
      <w:r w:rsidR="004C0DE7">
        <w:rPr>
          <w:lang w:eastAsia="ko-KR"/>
        </w:rPr>
        <w:t>p</w:t>
      </w:r>
      <w:r w:rsidR="00BA2BFA">
        <w:rPr>
          <w:lang w:eastAsia="ko-KR"/>
        </w:rPr>
        <w:t>ose</w:t>
      </w:r>
      <w:r>
        <w:rPr>
          <w:lang w:eastAsia="ko-KR"/>
        </w:rPr>
        <w:t xml:space="preserve"> the energy consumption </w:t>
      </w:r>
      <w:r w:rsidR="008262A0">
        <w:rPr>
          <w:lang w:eastAsia="ko-KR"/>
        </w:rPr>
        <w:t xml:space="preserve">in the network </w:t>
      </w:r>
      <w:r>
        <w:rPr>
          <w:lang w:eastAsia="ko-KR"/>
        </w:rPr>
        <w:t>for a certain UE</w:t>
      </w:r>
      <w:r w:rsidR="0010424B">
        <w:rPr>
          <w:lang w:eastAsia="ko-KR"/>
        </w:rPr>
        <w:t>(</w:t>
      </w:r>
      <w:r>
        <w:rPr>
          <w:lang w:eastAsia="ko-KR"/>
        </w:rPr>
        <w:t>s</w:t>
      </w:r>
      <w:r w:rsidR="0010424B">
        <w:rPr>
          <w:lang w:eastAsia="ko-KR"/>
        </w:rPr>
        <w:t>)</w:t>
      </w:r>
      <w:r>
        <w:rPr>
          <w:lang w:eastAsia="ko-KR"/>
        </w:rPr>
        <w:t xml:space="preserve"> using </w:t>
      </w:r>
      <w:r w:rsidR="003C2777">
        <w:rPr>
          <w:lang w:eastAsia="ko-KR"/>
        </w:rPr>
        <w:t xml:space="preserve">a </w:t>
      </w:r>
      <w:r w:rsidR="0010424B">
        <w:rPr>
          <w:lang w:eastAsia="ko-KR"/>
        </w:rPr>
        <w:t>particular</w:t>
      </w:r>
      <w:r>
        <w:rPr>
          <w:lang w:eastAsia="ko-KR"/>
        </w:rPr>
        <w:t xml:space="preserve"> servi</w:t>
      </w:r>
      <w:r w:rsidR="00CC4D61">
        <w:rPr>
          <w:lang w:eastAsia="ko-KR"/>
        </w:rPr>
        <w:t>ce (e.g., identified by S-NSSAI</w:t>
      </w:r>
      <w:r w:rsidR="00EC7F2D">
        <w:rPr>
          <w:lang w:eastAsia="ko-KR"/>
        </w:rPr>
        <w:t>,</w:t>
      </w:r>
      <w:r>
        <w:rPr>
          <w:lang w:eastAsia="ko-KR"/>
        </w:rPr>
        <w:t xml:space="preserve"> DNN)</w:t>
      </w:r>
      <w:r w:rsidR="00AA4F24">
        <w:rPr>
          <w:lang w:eastAsia="ko-KR"/>
        </w:rPr>
        <w:t>. The energy consumption</w:t>
      </w:r>
      <w:r w:rsidR="005E13DF">
        <w:rPr>
          <w:lang w:eastAsia="ko-KR"/>
        </w:rPr>
        <w:t xml:space="preserve"> </w:t>
      </w:r>
      <w:r w:rsidR="00C52670">
        <w:rPr>
          <w:lang w:eastAsia="ko-KR"/>
        </w:rPr>
        <w:t xml:space="preserve">includes the </w:t>
      </w:r>
      <w:r w:rsidR="002E3731" w:rsidRPr="002E3731">
        <w:rPr>
          <w:lang w:eastAsia="ko-KR"/>
        </w:rPr>
        <w:t xml:space="preserve">amount of energy consumed </w:t>
      </w:r>
      <w:r w:rsidR="00812CB3">
        <w:rPr>
          <w:lang w:eastAsia="ko-KR"/>
        </w:rPr>
        <w:t>in</w:t>
      </w:r>
      <w:r w:rsidR="002E3731" w:rsidRPr="002E3731">
        <w:rPr>
          <w:lang w:eastAsia="ko-KR"/>
        </w:rPr>
        <w:t xml:space="preserve"> </w:t>
      </w:r>
      <w:r w:rsidR="0004222B">
        <w:rPr>
          <w:lang w:eastAsia="ko-KR"/>
        </w:rPr>
        <w:t>NG-</w:t>
      </w:r>
      <w:r w:rsidR="002E3731" w:rsidRPr="002E3731">
        <w:rPr>
          <w:lang w:eastAsia="ko-KR"/>
        </w:rPr>
        <w:t>RAN</w:t>
      </w:r>
      <w:r w:rsidR="00B83F9D">
        <w:rPr>
          <w:lang w:eastAsia="ko-KR"/>
        </w:rPr>
        <w:t xml:space="preserve"> and UPF</w:t>
      </w:r>
      <w:r w:rsidR="002E3731" w:rsidRPr="002E3731">
        <w:rPr>
          <w:lang w:eastAsia="ko-KR"/>
        </w:rPr>
        <w:t xml:space="preserve"> for serving the user-plane traffic </w:t>
      </w:r>
      <w:r w:rsidR="006D0678">
        <w:rPr>
          <w:lang w:eastAsia="ko-KR"/>
        </w:rPr>
        <w:t>of the UE(s) in S-NSSAI and DNN.</w:t>
      </w:r>
    </w:p>
    <w:p w14:paraId="31599ECB" w14:textId="1EBAD596" w:rsidR="00F37917" w:rsidRDefault="00F37917" w:rsidP="005C6042">
      <w:pPr>
        <w:rPr>
          <w:lang w:eastAsia="ko-KR"/>
        </w:rPr>
      </w:pPr>
      <w:r>
        <w:rPr>
          <w:lang w:eastAsia="ko-KR"/>
        </w:rPr>
        <w:t>UPF</w:t>
      </w:r>
      <w:r w:rsidR="0043382D">
        <w:rPr>
          <w:lang w:eastAsia="ko-KR"/>
        </w:rPr>
        <w:t xml:space="preserve"> and </w:t>
      </w:r>
      <w:r w:rsidR="00C91BD7">
        <w:rPr>
          <w:lang w:eastAsia="ko-KR"/>
        </w:rPr>
        <w:t>NG-RAN</w:t>
      </w:r>
      <w:r w:rsidR="00B3258D">
        <w:rPr>
          <w:lang w:eastAsia="ko-KR"/>
        </w:rPr>
        <w:t xml:space="preserve"> support</w:t>
      </w:r>
      <w:r>
        <w:rPr>
          <w:lang w:eastAsia="ko-KR"/>
        </w:rPr>
        <w:t xml:space="preserve"> the energy consumption reporting </w:t>
      </w:r>
      <w:r w:rsidR="00A51184">
        <w:rPr>
          <w:lang w:eastAsia="ko-KR"/>
        </w:rPr>
        <w:t>for the energy consumption notification service</w:t>
      </w:r>
      <w:r w:rsidR="007F7BCB">
        <w:rPr>
          <w:lang w:eastAsia="ko-KR"/>
        </w:rPr>
        <w:t xml:space="preserve"> and </w:t>
      </w:r>
      <w:r w:rsidR="00494E6B">
        <w:rPr>
          <w:lang w:eastAsia="ko-KR"/>
        </w:rPr>
        <w:t xml:space="preserve">once requested, </w:t>
      </w:r>
      <w:r w:rsidR="00066F85">
        <w:rPr>
          <w:lang w:eastAsia="ko-KR"/>
        </w:rPr>
        <w:t>report</w:t>
      </w:r>
      <w:r w:rsidR="007F7BCB">
        <w:rPr>
          <w:lang w:eastAsia="ko-KR"/>
        </w:rPr>
        <w:t xml:space="preserve"> the energy consumption for the target</w:t>
      </w:r>
      <w:r w:rsidR="00B37DC6">
        <w:rPr>
          <w:lang w:eastAsia="ko-KR"/>
        </w:rPr>
        <w:t xml:space="preserve"> </w:t>
      </w:r>
      <w:r w:rsidR="00DC6CD4">
        <w:rPr>
          <w:lang w:eastAsia="ko-KR"/>
        </w:rPr>
        <w:t>of reporting</w:t>
      </w:r>
      <w:r w:rsidR="00B3258D">
        <w:rPr>
          <w:lang w:eastAsia="ko-KR"/>
        </w:rPr>
        <w:t xml:space="preserve"> </w:t>
      </w:r>
      <w:r w:rsidR="007869BE">
        <w:rPr>
          <w:lang w:eastAsia="ko-KR"/>
        </w:rPr>
        <w:t>(e.g., UE, S-NSSAI, DNN)</w:t>
      </w:r>
      <w:r w:rsidR="0033171B">
        <w:rPr>
          <w:lang w:eastAsia="ko-KR"/>
        </w:rPr>
        <w:t>.</w:t>
      </w:r>
    </w:p>
    <w:p w14:paraId="540906E5" w14:textId="527F7212" w:rsidR="005A0EA3" w:rsidRDefault="0010424B" w:rsidP="00CF3F2B">
      <w:pPr>
        <w:rPr>
          <w:lang w:eastAsia="ko-KR"/>
        </w:rPr>
      </w:pPr>
      <w:r>
        <w:rPr>
          <w:lang w:eastAsia="ko-KR"/>
        </w:rPr>
        <w:t xml:space="preserve">A </w:t>
      </w:r>
      <w:r w:rsidR="00502CB4">
        <w:rPr>
          <w:lang w:eastAsia="ko-KR"/>
        </w:rPr>
        <w:t xml:space="preserve">Consumer NF </w:t>
      </w:r>
      <w:r w:rsidR="003E72CC">
        <w:rPr>
          <w:lang w:eastAsia="ko-KR"/>
        </w:rPr>
        <w:t xml:space="preserve">can subscribe to the event </w:t>
      </w:r>
      <w:r w:rsidR="00673DAD">
        <w:rPr>
          <w:lang w:eastAsia="ko-KR"/>
        </w:rPr>
        <w:t>(</w:t>
      </w:r>
      <w:r w:rsidR="003E72CC">
        <w:rPr>
          <w:lang w:eastAsia="ko-KR"/>
        </w:rPr>
        <w:t xml:space="preserve">for energy consumption </w:t>
      </w:r>
      <w:r w:rsidR="00430F7F">
        <w:rPr>
          <w:lang w:eastAsia="ko-KR"/>
        </w:rPr>
        <w:t>reporting</w:t>
      </w:r>
      <w:r w:rsidR="00673DAD">
        <w:rPr>
          <w:lang w:eastAsia="ko-KR"/>
        </w:rPr>
        <w:t xml:space="preserve">) </w:t>
      </w:r>
      <w:r w:rsidR="003E72CC">
        <w:rPr>
          <w:lang w:eastAsia="ko-KR"/>
        </w:rPr>
        <w:t xml:space="preserve">to the EMF and the EMF further interacts with </w:t>
      </w:r>
      <w:r w:rsidR="00EA0F1E">
        <w:rPr>
          <w:lang w:eastAsia="ko-KR"/>
        </w:rPr>
        <w:t>the corresponding SMFs</w:t>
      </w:r>
      <w:r w:rsidR="00872C34">
        <w:rPr>
          <w:lang w:eastAsia="ko-KR"/>
        </w:rPr>
        <w:t xml:space="preserve"> </w:t>
      </w:r>
      <w:r w:rsidR="005C6042">
        <w:rPr>
          <w:lang w:eastAsia="ko-KR"/>
        </w:rPr>
        <w:t xml:space="preserve">to subscribe to the </w:t>
      </w:r>
      <w:r w:rsidR="005734FC">
        <w:rPr>
          <w:lang w:eastAsia="ko-KR"/>
        </w:rPr>
        <w:t>corresponding event in the UPF and NG-RAN.</w:t>
      </w:r>
    </w:p>
    <w:p w14:paraId="4A12F079" w14:textId="23B10C27" w:rsidR="00AF6B48" w:rsidRPr="005A0EA3" w:rsidRDefault="00AF6B48" w:rsidP="00CF3F2B">
      <w:pPr>
        <w:rPr>
          <w:lang w:eastAsia="ko-KR"/>
        </w:rPr>
      </w:pPr>
      <w:r>
        <w:rPr>
          <w:lang w:eastAsia="ko-KR"/>
        </w:rPr>
        <w:t>The EMF collects the energy consumption notification</w:t>
      </w:r>
      <w:r w:rsidR="00FF1E01">
        <w:rPr>
          <w:lang w:eastAsia="ko-KR"/>
        </w:rPr>
        <w:t xml:space="preserve"> from the </w:t>
      </w:r>
      <w:r w:rsidR="005A087C">
        <w:rPr>
          <w:lang w:eastAsia="ko-KR"/>
        </w:rPr>
        <w:t>RAN/UPF</w:t>
      </w:r>
      <w:r w:rsidR="00FF1E01">
        <w:rPr>
          <w:lang w:eastAsia="ko-KR"/>
        </w:rPr>
        <w:t xml:space="preserve"> and sends </w:t>
      </w:r>
      <w:r w:rsidR="0012506B">
        <w:rPr>
          <w:lang w:eastAsia="ko-KR"/>
        </w:rPr>
        <w:t xml:space="preserve">the </w:t>
      </w:r>
      <w:r w:rsidR="009A2ECE">
        <w:rPr>
          <w:lang w:eastAsia="ko-KR"/>
        </w:rPr>
        <w:t xml:space="preserve">energy consumption </w:t>
      </w:r>
      <w:r w:rsidR="00FF1E01">
        <w:rPr>
          <w:lang w:eastAsia="ko-KR"/>
        </w:rPr>
        <w:t>notification to the Consumer NF.</w:t>
      </w:r>
    </w:p>
    <w:p w14:paraId="1EE29AC7" w14:textId="77777777" w:rsidR="00E90C06" w:rsidRPr="005130C9" w:rsidRDefault="00E90C06" w:rsidP="00E90C06">
      <w:pPr>
        <w:pStyle w:val="3"/>
      </w:pPr>
      <w:bookmarkStart w:id="17" w:name="_Toc148441679"/>
      <w:bookmarkStart w:id="18" w:name="_Toc151529372"/>
      <w:bookmarkStart w:id="19" w:name="_Toc151529482"/>
      <w:r w:rsidRPr="005130C9">
        <w:lastRenderedPageBreak/>
        <w:t>6.x.3</w:t>
      </w:r>
      <w:r w:rsidRPr="005130C9">
        <w:tab/>
        <w:t>Procedures</w:t>
      </w:r>
      <w:bookmarkEnd w:id="14"/>
      <w:bookmarkEnd w:id="15"/>
      <w:bookmarkEnd w:id="16"/>
      <w:bookmarkEnd w:id="17"/>
      <w:bookmarkEnd w:id="18"/>
      <w:bookmarkEnd w:id="19"/>
    </w:p>
    <w:p w14:paraId="4DEDFF92" w14:textId="51ABAF72" w:rsidR="00C31F8D" w:rsidRDefault="00C31F8D" w:rsidP="00C31F8D">
      <w:pPr>
        <w:pStyle w:val="4"/>
        <w:rPr>
          <w:lang w:eastAsia="ko-KR"/>
        </w:rPr>
      </w:pPr>
      <w:bookmarkStart w:id="20" w:name="_Toc326248711"/>
      <w:bookmarkStart w:id="21" w:name="_Toc510604409"/>
      <w:bookmarkStart w:id="22" w:name="_Toc92875664"/>
      <w:bookmarkStart w:id="23" w:name="_Toc93070688"/>
      <w:r>
        <w:rPr>
          <w:lang w:eastAsia="ko-KR"/>
        </w:rPr>
        <w:t>6.x.3.1</w:t>
      </w:r>
      <w:r>
        <w:rPr>
          <w:lang w:eastAsia="ko-KR"/>
        </w:rPr>
        <w:tab/>
      </w:r>
      <w:r w:rsidR="00AC316E">
        <w:rPr>
          <w:lang w:eastAsia="ko-KR"/>
        </w:rPr>
        <w:t>Procedure for subscrip</w:t>
      </w:r>
      <w:r w:rsidR="00C26B18">
        <w:rPr>
          <w:lang w:eastAsia="ko-KR"/>
        </w:rPr>
        <w:t>tion to energy consumption</w:t>
      </w:r>
      <w:r w:rsidR="00AD2E79">
        <w:rPr>
          <w:lang w:eastAsia="ko-KR"/>
        </w:rPr>
        <w:t xml:space="preserve"> information</w:t>
      </w:r>
    </w:p>
    <w:p w14:paraId="13665E3B" w14:textId="43B5FD2A" w:rsidR="00F5786F" w:rsidRDefault="00285602" w:rsidP="00F5786F">
      <w:pPr>
        <w:rPr>
          <w:lang w:eastAsia="ko-KR"/>
        </w:rPr>
      </w:pPr>
      <w:r>
        <w:rPr>
          <w:lang w:eastAsia="ko-KR"/>
        </w:rPr>
        <w:object w:dxaOrig="12000" w:dyaOrig="5865" w14:anchorId="658BF909">
          <v:shape id="_x0000_i1026" type="#_x0000_t75" style="width:479pt;height:234pt" o:ole="">
            <v:imagedata r:id="rId13" o:title=""/>
          </v:shape>
          <o:OLEObject Type="Embed" ProgID="Visio.Drawing.15" ShapeID="_x0000_i1026" DrawAspect="Content" ObjectID="_1766642165" r:id="rId14"/>
        </w:object>
      </w:r>
    </w:p>
    <w:p w14:paraId="5E60B1DA" w14:textId="131F041A" w:rsidR="00F5786F" w:rsidRDefault="00F5786F" w:rsidP="00F5786F">
      <w:pPr>
        <w:rPr>
          <w:lang w:eastAsia="ko-KR"/>
        </w:rPr>
      </w:pPr>
      <w:r>
        <w:rPr>
          <w:lang w:eastAsia="ko-KR"/>
        </w:rPr>
        <w:t xml:space="preserve">1. The Consumer NF (i.e., AF) </w:t>
      </w:r>
      <w:r w:rsidR="0081432C">
        <w:rPr>
          <w:lang w:eastAsia="ko-KR"/>
        </w:rPr>
        <w:t>subscribe</w:t>
      </w:r>
      <w:r w:rsidR="00131A80">
        <w:rPr>
          <w:lang w:eastAsia="ko-KR"/>
        </w:rPr>
        <w:t>s to the EMF for</w:t>
      </w:r>
      <w:r w:rsidR="0081432C">
        <w:rPr>
          <w:lang w:eastAsia="ko-KR"/>
        </w:rPr>
        <w:t xml:space="preserve"> </w:t>
      </w:r>
      <w:r>
        <w:rPr>
          <w:lang w:eastAsia="ko-KR"/>
        </w:rPr>
        <w:t xml:space="preserve">the energy consumption </w:t>
      </w:r>
      <w:r w:rsidR="0081432C">
        <w:rPr>
          <w:lang w:eastAsia="ko-KR"/>
        </w:rPr>
        <w:t xml:space="preserve">event </w:t>
      </w:r>
      <w:r>
        <w:rPr>
          <w:lang w:eastAsia="ko-KR"/>
        </w:rPr>
        <w:t xml:space="preserve">for </w:t>
      </w:r>
      <w:r w:rsidR="00853FB2">
        <w:rPr>
          <w:lang w:eastAsia="ko-KR"/>
        </w:rPr>
        <w:t xml:space="preserve">the </w:t>
      </w:r>
      <w:r>
        <w:rPr>
          <w:lang w:eastAsia="ko-KR"/>
        </w:rPr>
        <w:t>UE</w:t>
      </w:r>
      <w:r w:rsidR="00853FB2">
        <w:rPr>
          <w:lang w:eastAsia="ko-KR"/>
        </w:rPr>
        <w:t>(</w:t>
      </w:r>
      <w:r>
        <w:rPr>
          <w:lang w:eastAsia="ko-KR"/>
        </w:rPr>
        <w:t>s</w:t>
      </w:r>
      <w:r w:rsidR="00853FB2">
        <w:rPr>
          <w:lang w:eastAsia="ko-KR"/>
        </w:rPr>
        <w:t>)</w:t>
      </w:r>
      <w:r>
        <w:rPr>
          <w:lang w:eastAsia="ko-KR"/>
        </w:rPr>
        <w:t xml:space="preserve"> using </w:t>
      </w:r>
      <w:r w:rsidR="004D4BDF">
        <w:rPr>
          <w:lang w:eastAsia="ko-KR"/>
        </w:rPr>
        <w:t>S-NSSAI/DNN</w:t>
      </w:r>
      <w:r>
        <w:rPr>
          <w:lang w:eastAsia="ko-KR"/>
        </w:rPr>
        <w:t xml:space="preserve">. The request may include the event ID, S-NSSAI, DNN, </w:t>
      </w:r>
      <w:r w:rsidR="008465E3">
        <w:rPr>
          <w:lang w:eastAsia="ko-KR"/>
        </w:rPr>
        <w:t>U</w:t>
      </w:r>
      <w:r w:rsidR="00C921E5">
        <w:rPr>
          <w:lang w:eastAsia="ko-KR"/>
        </w:rPr>
        <w:t>E(s)</w:t>
      </w:r>
      <w:r>
        <w:rPr>
          <w:lang w:eastAsia="ko-KR"/>
        </w:rPr>
        <w:t>.</w:t>
      </w:r>
    </w:p>
    <w:p w14:paraId="3E93D46F" w14:textId="70EEF6A5" w:rsidR="00F5786F" w:rsidRDefault="00F5786F" w:rsidP="00F5786F">
      <w:pPr>
        <w:rPr>
          <w:lang w:eastAsia="ko-KR"/>
        </w:rPr>
      </w:pPr>
      <w:r>
        <w:rPr>
          <w:lang w:eastAsia="ko-KR"/>
        </w:rPr>
        <w:t xml:space="preserve">2. If the EMF discovers the corresponding SMF(s) and for each SMF, the EMF </w:t>
      </w:r>
      <w:r w:rsidR="006175CE">
        <w:rPr>
          <w:lang w:eastAsia="ko-KR"/>
        </w:rPr>
        <w:t>subscribes</w:t>
      </w:r>
      <w:r w:rsidR="00020E99">
        <w:rPr>
          <w:lang w:eastAsia="ko-KR"/>
        </w:rPr>
        <w:t xml:space="preserve"> </w:t>
      </w:r>
      <w:r>
        <w:rPr>
          <w:lang w:eastAsia="ko-KR"/>
        </w:rPr>
        <w:t xml:space="preserve">to the SMF </w:t>
      </w:r>
      <w:r w:rsidR="0060406C">
        <w:rPr>
          <w:lang w:eastAsia="ko-KR"/>
        </w:rPr>
        <w:t xml:space="preserve">for </w:t>
      </w:r>
      <w:r w:rsidR="00CF46D1">
        <w:rPr>
          <w:lang w:eastAsia="ko-KR"/>
        </w:rPr>
        <w:t>the energy consumption event for the UE, S-NSSAI, DNN.</w:t>
      </w:r>
    </w:p>
    <w:p w14:paraId="484987CE" w14:textId="122FB973" w:rsidR="00F5786F" w:rsidRDefault="00F5786F" w:rsidP="00F5786F">
      <w:pPr>
        <w:rPr>
          <w:lang w:eastAsia="ko-KR"/>
        </w:rPr>
      </w:pPr>
      <w:r>
        <w:rPr>
          <w:lang w:eastAsia="ko-KR"/>
        </w:rPr>
        <w:t xml:space="preserve">3. </w:t>
      </w:r>
      <w:r w:rsidR="00631734">
        <w:rPr>
          <w:lang w:eastAsia="ko-KR"/>
        </w:rPr>
        <w:t>Upon receiving the request from the EMF, t</w:t>
      </w:r>
      <w:r>
        <w:rPr>
          <w:lang w:eastAsia="ko-KR"/>
        </w:rPr>
        <w:t>he SMF subscribes to the UPF for the UE, S-NSSAI, DNN on the energy consumption monitoring event.</w:t>
      </w:r>
    </w:p>
    <w:p w14:paraId="3CB85B20" w14:textId="3A41D293" w:rsidR="00496196" w:rsidRDefault="00F5786F" w:rsidP="00F5786F">
      <w:pPr>
        <w:rPr>
          <w:lang w:eastAsia="ko-KR"/>
        </w:rPr>
      </w:pPr>
      <w:r>
        <w:rPr>
          <w:lang w:eastAsia="ko-KR"/>
        </w:rPr>
        <w:t>4</w:t>
      </w:r>
      <w:r w:rsidR="00CB15EE">
        <w:rPr>
          <w:lang w:eastAsia="ko-KR"/>
        </w:rPr>
        <w:t>-</w:t>
      </w:r>
      <w:r w:rsidR="00A81E75">
        <w:rPr>
          <w:lang w:eastAsia="ko-KR"/>
        </w:rPr>
        <w:t>7</w:t>
      </w:r>
      <w:r>
        <w:rPr>
          <w:lang w:eastAsia="ko-KR"/>
        </w:rPr>
        <w:t xml:space="preserve">. </w:t>
      </w:r>
      <w:r w:rsidR="00B546CC">
        <w:rPr>
          <w:lang w:eastAsia="ko-KR"/>
        </w:rPr>
        <w:t xml:space="preserve">Upon receiving the request from the EMF, </w:t>
      </w:r>
      <w:r w:rsidR="00BF16DF">
        <w:rPr>
          <w:lang w:eastAsia="ko-KR"/>
        </w:rPr>
        <w:t>t</w:t>
      </w:r>
      <w:r>
        <w:rPr>
          <w:lang w:eastAsia="ko-KR"/>
        </w:rPr>
        <w:t xml:space="preserve">he SMF subscribes to the </w:t>
      </w:r>
      <w:r w:rsidR="00ED6BB4">
        <w:rPr>
          <w:lang w:eastAsia="ko-KR"/>
        </w:rPr>
        <w:t>RAN</w:t>
      </w:r>
      <w:r>
        <w:rPr>
          <w:lang w:eastAsia="ko-KR"/>
        </w:rPr>
        <w:t xml:space="preserve"> for the UE, S-NSSAI, DNN on ener</w:t>
      </w:r>
      <w:r w:rsidR="008122DD">
        <w:rPr>
          <w:lang w:eastAsia="ko-KR"/>
        </w:rPr>
        <w:t xml:space="preserve">gy consumption monitoring event </w:t>
      </w:r>
      <w:r w:rsidR="007B07F6">
        <w:rPr>
          <w:lang w:eastAsia="ko-KR"/>
        </w:rPr>
        <w:t>via AMF</w:t>
      </w:r>
      <w:r w:rsidR="00A735D6">
        <w:rPr>
          <w:lang w:eastAsia="ko-KR"/>
        </w:rPr>
        <w:t>.</w:t>
      </w:r>
      <w:r w:rsidR="003B7FBA">
        <w:rPr>
          <w:lang w:eastAsia="ko-KR"/>
        </w:rPr>
        <w:t xml:space="preserve"> The RAN sends the response </w:t>
      </w:r>
      <w:r w:rsidR="00251654">
        <w:rPr>
          <w:lang w:eastAsia="ko-KR"/>
        </w:rPr>
        <w:t xml:space="preserve">including the result </w:t>
      </w:r>
      <w:r w:rsidR="003B7FBA">
        <w:rPr>
          <w:lang w:eastAsia="ko-KR"/>
        </w:rPr>
        <w:t>to the AMF</w:t>
      </w:r>
      <w:r w:rsidR="004E4654">
        <w:rPr>
          <w:lang w:eastAsia="ko-KR"/>
        </w:rPr>
        <w:t xml:space="preserve"> and the AMF sends the response </w:t>
      </w:r>
      <w:r w:rsidR="00251654">
        <w:rPr>
          <w:lang w:eastAsia="ko-KR"/>
        </w:rPr>
        <w:t xml:space="preserve">including the result </w:t>
      </w:r>
      <w:r w:rsidR="004E4654">
        <w:rPr>
          <w:lang w:eastAsia="ko-KR"/>
        </w:rPr>
        <w:t>to the SMF.</w:t>
      </w:r>
    </w:p>
    <w:p w14:paraId="62D11C58" w14:textId="176E8ECA" w:rsidR="00F5786F" w:rsidRDefault="00F5786F" w:rsidP="00F5786F">
      <w:pPr>
        <w:rPr>
          <w:lang w:eastAsia="ko-KR"/>
        </w:rPr>
      </w:pPr>
      <w:r>
        <w:rPr>
          <w:lang w:eastAsia="ko-KR"/>
        </w:rPr>
        <w:t>8</w:t>
      </w:r>
      <w:r w:rsidR="009C35C1">
        <w:rPr>
          <w:lang w:eastAsia="ko-KR"/>
        </w:rPr>
        <w:t>-9</w:t>
      </w:r>
      <w:r>
        <w:rPr>
          <w:lang w:eastAsia="ko-KR"/>
        </w:rPr>
        <w:t xml:space="preserve">. The SMF sends the </w:t>
      </w:r>
      <w:r w:rsidR="006F3A55">
        <w:rPr>
          <w:lang w:eastAsia="ko-KR"/>
        </w:rPr>
        <w:t xml:space="preserve">response including the </w:t>
      </w:r>
      <w:r w:rsidR="009C35C1">
        <w:rPr>
          <w:lang w:eastAsia="ko-KR"/>
        </w:rPr>
        <w:t>result to the EMF and</w:t>
      </w:r>
      <w:r w:rsidR="009A08BB">
        <w:rPr>
          <w:lang w:eastAsia="ko-KR"/>
        </w:rPr>
        <w:t xml:space="preserve"> </w:t>
      </w:r>
      <w:r w:rsidR="009C35C1">
        <w:rPr>
          <w:lang w:eastAsia="ko-KR"/>
        </w:rPr>
        <w:t>t</w:t>
      </w:r>
      <w:r>
        <w:rPr>
          <w:lang w:eastAsia="ko-KR"/>
        </w:rPr>
        <w:t xml:space="preserve">he EMF sends the </w:t>
      </w:r>
      <w:r w:rsidR="0000195A">
        <w:rPr>
          <w:lang w:eastAsia="ko-KR"/>
        </w:rPr>
        <w:t>response</w:t>
      </w:r>
      <w:r>
        <w:rPr>
          <w:lang w:eastAsia="ko-KR"/>
        </w:rPr>
        <w:t xml:space="preserve"> to the Consumer NF.</w:t>
      </w:r>
    </w:p>
    <w:p w14:paraId="0F542BAB" w14:textId="09C91C1B" w:rsidR="00B000C6" w:rsidRDefault="009C15E9" w:rsidP="00F5786F">
      <w:pPr>
        <w:rPr>
          <w:lang w:eastAsia="ko-KR"/>
        </w:rPr>
      </w:pPr>
      <w:r>
        <w:rPr>
          <w:lang w:eastAsia="ko-KR"/>
        </w:rPr>
        <w:t>10-12. The RAN sends the notification including</w:t>
      </w:r>
      <w:r w:rsidR="00B25791">
        <w:rPr>
          <w:lang w:eastAsia="ko-KR"/>
        </w:rPr>
        <w:t xml:space="preserve"> </w:t>
      </w:r>
      <w:r w:rsidR="007D1E7D">
        <w:rPr>
          <w:lang w:eastAsia="ko-KR"/>
        </w:rPr>
        <w:t xml:space="preserve">the energy consumption </w:t>
      </w:r>
      <w:r w:rsidR="00DD65DE">
        <w:rPr>
          <w:lang w:eastAsia="ko-KR"/>
        </w:rPr>
        <w:t xml:space="preserve">information </w:t>
      </w:r>
      <w:r w:rsidR="008A1A5B">
        <w:rPr>
          <w:lang w:eastAsia="ko-KR"/>
        </w:rPr>
        <w:t xml:space="preserve">to the </w:t>
      </w:r>
      <w:r w:rsidR="00CA260C">
        <w:rPr>
          <w:lang w:eastAsia="ko-KR"/>
        </w:rPr>
        <w:t>EMF via AMF/SMF.</w:t>
      </w:r>
    </w:p>
    <w:p w14:paraId="2DC38D02" w14:textId="446ED4C7" w:rsidR="00F5786F" w:rsidRDefault="00F5786F" w:rsidP="00F5786F">
      <w:pPr>
        <w:rPr>
          <w:lang w:eastAsia="ko-KR"/>
        </w:rPr>
      </w:pPr>
      <w:r>
        <w:rPr>
          <w:lang w:eastAsia="ko-KR"/>
        </w:rPr>
        <w:t xml:space="preserve">13-14. The UPF sends </w:t>
      </w:r>
      <w:r w:rsidR="00277C17">
        <w:rPr>
          <w:lang w:eastAsia="ko-KR"/>
        </w:rPr>
        <w:t xml:space="preserve">the notification including </w:t>
      </w:r>
      <w:r>
        <w:rPr>
          <w:lang w:eastAsia="ko-KR"/>
        </w:rPr>
        <w:t xml:space="preserve">the </w:t>
      </w:r>
      <w:r w:rsidR="00B66058">
        <w:rPr>
          <w:lang w:eastAsia="ko-KR"/>
        </w:rPr>
        <w:t xml:space="preserve">energy consumption information </w:t>
      </w:r>
      <w:r w:rsidR="00451F9D">
        <w:rPr>
          <w:lang w:eastAsia="ko-KR"/>
        </w:rPr>
        <w:t>to the EMF via SMF</w:t>
      </w:r>
      <w:r w:rsidR="00F04DC8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2ABA2279" w14:textId="3D7BAD0A" w:rsidR="00FB076A" w:rsidRPr="00FB076A" w:rsidRDefault="00F5786F" w:rsidP="00F5786F">
      <w:pPr>
        <w:rPr>
          <w:lang w:eastAsia="ko-KR"/>
        </w:rPr>
      </w:pPr>
      <w:r>
        <w:rPr>
          <w:lang w:eastAsia="ko-KR"/>
        </w:rPr>
        <w:t xml:space="preserve">15. </w:t>
      </w:r>
      <w:r w:rsidR="003726AD">
        <w:rPr>
          <w:lang w:eastAsia="ko-KR"/>
        </w:rPr>
        <w:t xml:space="preserve">If the notification message </w:t>
      </w:r>
      <w:r w:rsidR="005351D6">
        <w:rPr>
          <w:lang w:eastAsia="ko-KR"/>
        </w:rPr>
        <w:t xml:space="preserve">including the energy consumption information </w:t>
      </w:r>
      <w:r w:rsidR="007C1DAE">
        <w:rPr>
          <w:lang w:eastAsia="ko-KR"/>
        </w:rPr>
        <w:t xml:space="preserve">are received </w:t>
      </w:r>
      <w:r w:rsidR="003726AD">
        <w:rPr>
          <w:lang w:eastAsia="ko-KR"/>
        </w:rPr>
        <w:t>from the RAN</w:t>
      </w:r>
      <w:r w:rsidR="00EE0D1F">
        <w:rPr>
          <w:lang w:eastAsia="ko-KR"/>
        </w:rPr>
        <w:t xml:space="preserve"> </w:t>
      </w:r>
      <w:r w:rsidR="007C1DAE">
        <w:rPr>
          <w:lang w:eastAsia="ko-KR"/>
        </w:rPr>
        <w:t xml:space="preserve">and the UPF for the same UE, </w:t>
      </w:r>
      <w:r w:rsidR="002B6232">
        <w:rPr>
          <w:lang w:eastAsia="ko-KR"/>
        </w:rPr>
        <w:t>t</w:t>
      </w:r>
      <w:r>
        <w:rPr>
          <w:lang w:eastAsia="ko-KR"/>
        </w:rPr>
        <w:t xml:space="preserve">he EMF aggregates the energy consumption </w:t>
      </w:r>
      <w:r w:rsidR="00655684">
        <w:rPr>
          <w:lang w:eastAsia="ko-KR"/>
        </w:rPr>
        <w:t xml:space="preserve">information </w:t>
      </w:r>
      <w:r>
        <w:rPr>
          <w:lang w:eastAsia="ko-KR"/>
        </w:rPr>
        <w:t>for each UE</w:t>
      </w:r>
      <w:r w:rsidR="00430F5B">
        <w:rPr>
          <w:lang w:eastAsia="ko-KR"/>
        </w:rPr>
        <w:t>. T</w:t>
      </w:r>
      <w:r w:rsidR="008B75E1">
        <w:rPr>
          <w:lang w:eastAsia="ko-KR"/>
        </w:rPr>
        <w:t xml:space="preserve">he EMF </w:t>
      </w:r>
      <w:r>
        <w:rPr>
          <w:lang w:eastAsia="ko-KR"/>
        </w:rPr>
        <w:t xml:space="preserve">sends the notification </w:t>
      </w:r>
      <w:r w:rsidR="003B2953">
        <w:rPr>
          <w:lang w:eastAsia="ko-KR"/>
        </w:rPr>
        <w:t xml:space="preserve">message </w:t>
      </w:r>
      <w:r w:rsidR="00D550F3">
        <w:rPr>
          <w:lang w:eastAsia="ko-KR"/>
        </w:rPr>
        <w:t xml:space="preserve">including the energy consumption </w:t>
      </w:r>
      <w:r w:rsidR="00762ADF">
        <w:rPr>
          <w:lang w:eastAsia="ko-KR"/>
        </w:rPr>
        <w:t>information</w:t>
      </w:r>
      <w:r w:rsidR="00264FA1">
        <w:rPr>
          <w:lang w:eastAsia="ko-KR"/>
        </w:rPr>
        <w:t xml:space="preserve"> </w:t>
      </w:r>
      <w:r w:rsidR="001A5F43">
        <w:rPr>
          <w:lang w:eastAsia="ko-KR"/>
        </w:rPr>
        <w:t xml:space="preserve">for each UE using </w:t>
      </w:r>
      <w:r w:rsidR="0047257C">
        <w:rPr>
          <w:lang w:eastAsia="ko-KR"/>
        </w:rPr>
        <w:t>S-NSSAI/DNN</w:t>
      </w:r>
      <w:r w:rsidR="009E2C0F">
        <w:rPr>
          <w:lang w:eastAsia="ko-KR"/>
        </w:rPr>
        <w:t xml:space="preserve"> </w:t>
      </w:r>
      <w:r>
        <w:rPr>
          <w:lang w:eastAsia="ko-KR"/>
        </w:rPr>
        <w:t>to the consumer NF</w:t>
      </w:r>
      <w:r w:rsidR="00513B3E">
        <w:rPr>
          <w:lang w:eastAsia="ko-KR"/>
        </w:rPr>
        <w:t>.</w:t>
      </w:r>
    </w:p>
    <w:p w14:paraId="547EB893" w14:textId="77777777" w:rsidR="00E90C06" w:rsidRPr="005130C9" w:rsidRDefault="00E90C06" w:rsidP="00E90C06">
      <w:pPr>
        <w:pStyle w:val="3"/>
      </w:pPr>
      <w:bookmarkStart w:id="24" w:name="_Toc148441680"/>
      <w:bookmarkStart w:id="25" w:name="_Toc151529373"/>
      <w:bookmarkStart w:id="26" w:name="_Toc151529483"/>
      <w:r w:rsidRPr="005130C9">
        <w:t>6.x.4</w:t>
      </w:r>
      <w:r w:rsidRPr="005130C9">
        <w:tab/>
      </w:r>
      <w:bookmarkEnd w:id="20"/>
      <w:bookmarkEnd w:id="21"/>
      <w:bookmarkEnd w:id="22"/>
      <w:r w:rsidRPr="005130C9">
        <w:t>Impacts on existing services, entities and interfaces</w:t>
      </w:r>
      <w:bookmarkEnd w:id="23"/>
      <w:bookmarkEnd w:id="24"/>
      <w:bookmarkEnd w:id="25"/>
      <w:bookmarkEnd w:id="26"/>
    </w:p>
    <w:p w14:paraId="5647EE3A" w14:textId="13DC0C36" w:rsidR="00287D72" w:rsidRPr="005130C9" w:rsidRDefault="00E90C06" w:rsidP="00287D72">
      <w:pPr>
        <w:pStyle w:val="EditorsNote"/>
        <w:rPr>
          <w:rFonts w:eastAsia="DengXian"/>
          <w:lang w:eastAsia="ko-KR"/>
        </w:rPr>
      </w:pPr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>
        <w:rPr>
          <w:rFonts w:eastAsia="DengXian"/>
        </w:rPr>
        <w:tab/>
      </w:r>
      <w:r w:rsidRPr="005130C9">
        <w:rPr>
          <w:rFonts w:eastAsia="DengXian"/>
        </w:rPr>
        <w:t>This clause captures impacts on existing services, entities and interfaces.</w:t>
      </w:r>
      <w:r w:rsidR="00287D72" w:rsidRPr="00287D72">
        <w:rPr>
          <w:rFonts w:eastAsia="DengXian"/>
          <w:lang w:eastAsia="ko-KR"/>
        </w:rPr>
        <w:t xml:space="preserve"> </w:t>
      </w:r>
    </w:p>
    <w:p w14:paraId="0FD98ED5" w14:textId="33E8D3D5" w:rsidR="00C7403B" w:rsidRDefault="00C7403B" w:rsidP="00C7403B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EMF: a logical NF that can </w:t>
      </w:r>
      <w:r w:rsidR="009565B2">
        <w:rPr>
          <w:lang w:eastAsia="ko-KR"/>
        </w:rPr>
        <w:t>monitor/</w:t>
      </w:r>
      <w:r>
        <w:rPr>
          <w:lang w:eastAsia="ko-KR"/>
        </w:rPr>
        <w:t xml:space="preserve">provide energy consumption information </w:t>
      </w:r>
      <w:r w:rsidR="00024B4B">
        <w:rPr>
          <w:lang w:eastAsia="ko-KR"/>
        </w:rPr>
        <w:t>to the AF</w:t>
      </w:r>
    </w:p>
    <w:p w14:paraId="532CFBF5" w14:textId="77777777" w:rsidR="00BD4253" w:rsidRDefault="007E0E90" w:rsidP="007E0E90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SMF: enhancement to support the energy consumption information </w:t>
      </w:r>
      <w:r w:rsidR="00BD4253">
        <w:rPr>
          <w:lang w:eastAsia="ko-KR"/>
        </w:rPr>
        <w:t>exposure</w:t>
      </w:r>
    </w:p>
    <w:p w14:paraId="188FC424" w14:textId="16ABB106" w:rsidR="007E0E90" w:rsidRDefault="007E0E90" w:rsidP="007E0E90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AMF: enhancement to support </w:t>
      </w:r>
      <w:r w:rsidR="00231F1C">
        <w:rPr>
          <w:lang w:eastAsia="ko-KR"/>
        </w:rPr>
        <w:t>the energy consumption information exposure</w:t>
      </w:r>
    </w:p>
    <w:p w14:paraId="3B550E9F" w14:textId="5B52ED7F" w:rsidR="00C7403B" w:rsidRDefault="00355A0D" w:rsidP="00C7403B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UPF: enhancement to support </w:t>
      </w:r>
      <w:r w:rsidR="00231F1C">
        <w:rPr>
          <w:lang w:eastAsia="ko-KR"/>
        </w:rPr>
        <w:t>the energy consumption information exposure</w:t>
      </w:r>
    </w:p>
    <w:p w14:paraId="634ABA89" w14:textId="5B0C521E" w:rsidR="00355A0D" w:rsidRDefault="00231F1C" w:rsidP="00C7403B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RAN: enhancement to support the energy consumption information exposure</w:t>
      </w:r>
    </w:p>
    <w:p w14:paraId="3DF0A62E" w14:textId="77777777" w:rsidR="00E90C06" w:rsidRPr="004D125C" w:rsidRDefault="00E90C06" w:rsidP="00E90C06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  <w:bookmarkEnd w:id="1"/>
    </w:p>
    <w:sectPr w:rsidR="00E90C06" w:rsidRPr="004D125C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C91AF" w14:textId="77777777" w:rsidR="001B626E" w:rsidRDefault="001B626E">
      <w:r>
        <w:separator/>
      </w:r>
    </w:p>
    <w:p w14:paraId="6E1DCA73" w14:textId="77777777" w:rsidR="001B626E" w:rsidRDefault="001B626E"/>
  </w:endnote>
  <w:endnote w:type="continuationSeparator" w:id="0">
    <w:p w14:paraId="1C304F74" w14:textId="77777777" w:rsidR="001B626E" w:rsidRDefault="001B626E">
      <w:r>
        <w:continuationSeparator/>
      </w:r>
    </w:p>
    <w:p w14:paraId="0464C8D8" w14:textId="77777777" w:rsidR="001B626E" w:rsidRDefault="001B62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05F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B0933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0CC2E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E7798" w14:textId="77777777" w:rsidR="001B626E" w:rsidRDefault="001B626E">
      <w:r>
        <w:separator/>
      </w:r>
    </w:p>
    <w:p w14:paraId="6C0EDAC8" w14:textId="77777777" w:rsidR="001B626E" w:rsidRDefault="001B626E"/>
  </w:footnote>
  <w:footnote w:type="continuationSeparator" w:id="0">
    <w:p w14:paraId="4D7A5F96" w14:textId="77777777" w:rsidR="001B626E" w:rsidRDefault="001B626E">
      <w:r>
        <w:continuationSeparator/>
      </w:r>
    </w:p>
    <w:p w14:paraId="6AB1CC51" w14:textId="77777777" w:rsidR="001B626E" w:rsidRDefault="001B62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4F71E" w14:textId="77777777" w:rsidR="006F5DD0" w:rsidRDefault="006F5DD0"/>
  <w:p w14:paraId="1219201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CD53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CF7C0" w14:textId="34202D8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416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18946E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F7AD4"/>
    <w:multiLevelType w:val="hybridMultilevel"/>
    <w:tmpl w:val="2886E9F8"/>
    <w:lvl w:ilvl="0" w:tplc="7518A90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5"/>
  </w:num>
  <w:num w:numId="16">
    <w:abstractNumId w:val="5"/>
  </w:num>
  <w:num w:numId="17">
    <w:abstractNumId w:val="17"/>
  </w:num>
  <w:num w:numId="18">
    <w:abstractNumId w:val="9"/>
  </w:num>
  <w:num w:numId="1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95A"/>
    <w:rsid w:val="00002842"/>
    <w:rsid w:val="00003370"/>
    <w:rsid w:val="00003503"/>
    <w:rsid w:val="0000385B"/>
    <w:rsid w:val="00003FE7"/>
    <w:rsid w:val="000046E3"/>
    <w:rsid w:val="000049F9"/>
    <w:rsid w:val="00004E82"/>
    <w:rsid w:val="00005507"/>
    <w:rsid w:val="00005D97"/>
    <w:rsid w:val="00005E68"/>
    <w:rsid w:val="00006BF9"/>
    <w:rsid w:val="0000775E"/>
    <w:rsid w:val="000077C5"/>
    <w:rsid w:val="00007932"/>
    <w:rsid w:val="00007C50"/>
    <w:rsid w:val="00007ED5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93"/>
    <w:rsid w:val="00020E99"/>
    <w:rsid w:val="000220E9"/>
    <w:rsid w:val="0002259B"/>
    <w:rsid w:val="00023565"/>
    <w:rsid w:val="00024628"/>
    <w:rsid w:val="00024798"/>
    <w:rsid w:val="00024B4B"/>
    <w:rsid w:val="000257ED"/>
    <w:rsid w:val="000268FB"/>
    <w:rsid w:val="00027B9C"/>
    <w:rsid w:val="0003049E"/>
    <w:rsid w:val="0003091B"/>
    <w:rsid w:val="00032C4D"/>
    <w:rsid w:val="0003360A"/>
    <w:rsid w:val="00033FBB"/>
    <w:rsid w:val="000342CD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22B"/>
    <w:rsid w:val="00043146"/>
    <w:rsid w:val="00043303"/>
    <w:rsid w:val="00043C43"/>
    <w:rsid w:val="00044075"/>
    <w:rsid w:val="00044F44"/>
    <w:rsid w:val="00045722"/>
    <w:rsid w:val="00045CE1"/>
    <w:rsid w:val="00047051"/>
    <w:rsid w:val="00047C64"/>
    <w:rsid w:val="00050528"/>
    <w:rsid w:val="00050D23"/>
    <w:rsid w:val="000522DA"/>
    <w:rsid w:val="00052A29"/>
    <w:rsid w:val="000549F0"/>
    <w:rsid w:val="0005528C"/>
    <w:rsid w:val="000559CF"/>
    <w:rsid w:val="00056F95"/>
    <w:rsid w:val="0005715C"/>
    <w:rsid w:val="00060F24"/>
    <w:rsid w:val="00060F88"/>
    <w:rsid w:val="00061507"/>
    <w:rsid w:val="00061913"/>
    <w:rsid w:val="00062F11"/>
    <w:rsid w:val="000631E9"/>
    <w:rsid w:val="00063321"/>
    <w:rsid w:val="00063EF2"/>
    <w:rsid w:val="0006502B"/>
    <w:rsid w:val="00066223"/>
    <w:rsid w:val="00066F85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33"/>
    <w:rsid w:val="00073BD4"/>
    <w:rsid w:val="00074480"/>
    <w:rsid w:val="000746BA"/>
    <w:rsid w:val="0007536B"/>
    <w:rsid w:val="00075423"/>
    <w:rsid w:val="00075D9C"/>
    <w:rsid w:val="0007694F"/>
    <w:rsid w:val="000777B9"/>
    <w:rsid w:val="0008116D"/>
    <w:rsid w:val="00082D4B"/>
    <w:rsid w:val="000830D4"/>
    <w:rsid w:val="0008448E"/>
    <w:rsid w:val="00084E41"/>
    <w:rsid w:val="0008514B"/>
    <w:rsid w:val="0008565B"/>
    <w:rsid w:val="00085FC7"/>
    <w:rsid w:val="00086929"/>
    <w:rsid w:val="00090D4D"/>
    <w:rsid w:val="00090F98"/>
    <w:rsid w:val="00091BA0"/>
    <w:rsid w:val="000921EA"/>
    <w:rsid w:val="00093796"/>
    <w:rsid w:val="000946ED"/>
    <w:rsid w:val="0009483A"/>
    <w:rsid w:val="00095699"/>
    <w:rsid w:val="00095AD3"/>
    <w:rsid w:val="000965B7"/>
    <w:rsid w:val="00096841"/>
    <w:rsid w:val="000A00B8"/>
    <w:rsid w:val="000A1C9B"/>
    <w:rsid w:val="000A1CE9"/>
    <w:rsid w:val="000A2B97"/>
    <w:rsid w:val="000A323F"/>
    <w:rsid w:val="000A435E"/>
    <w:rsid w:val="000A49D3"/>
    <w:rsid w:val="000A4FB1"/>
    <w:rsid w:val="000A5948"/>
    <w:rsid w:val="000A75B1"/>
    <w:rsid w:val="000A7DF8"/>
    <w:rsid w:val="000A7E56"/>
    <w:rsid w:val="000B0D24"/>
    <w:rsid w:val="000B103E"/>
    <w:rsid w:val="000B128A"/>
    <w:rsid w:val="000B131F"/>
    <w:rsid w:val="000B1493"/>
    <w:rsid w:val="000B1CAA"/>
    <w:rsid w:val="000B3DD5"/>
    <w:rsid w:val="000B50B5"/>
    <w:rsid w:val="000B6489"/>
    <w:rsid w:val="000B7301"/>
    <w:rsid w:val="000B77DD"/>
    <w:rsid w:val="000B79B7"/>
    <w:rsid w:val="000C0426"/>
    <w:rsid w:val="000C05C6"/>
    <w:rsid w:val="000C105C"/>
    <w:rsid w:val="000C13A3"/>
    <w:rsid w:val="000C1AB5"/>
    <w:rsid w:val="000C29D7"/>
    <w:rsid w:val="000C2C61"/>
    <w:rsid w:val="000C2CB4"/>
    <w:rsid w:val="000C4702"/>
    <w:rsid w:val="000C6760"/>
    <w:rsid w:val="000C71AA"/>
    <w:rsid w:val="000C74FC"/>
    <w:rsid w:val="000C7FDC"/>
    <w:rsid w:val="000D0180"/>
    <w:rsid w:val="000D0F88"/>
    <w:rsid w:val="000D0FDE"/>
    <w:rsid w:val="000D1BFB"/>
    <w:rsid w:val="000D20C8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D8"/>
    <w:rsid w:val="00101FFB"/>
    <w:rsid w:val="0010424B"/>
    <w:rsid w:val="0010430B"/>
    <w:rsid w:val="00104CDA"/>
    <w:rsid w:val="001059D1"/>
    <w:rsid w:val="00106F8A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853"/>
    <w:rsid w:val="001156E9"/>
    <w:rsid w:val="00115F5D"/>
    <w:rsid w:val="001205BE"/>
    <w:rsid w:val="00120763"/>
    <w:rsid w:val="0012113A"/>
    <w:rsid w:val="00121A78"/>
    <w:rsid w:val="00122017"/>
    <w:rsid w:val="00122E5E"/>
    <w:rsid w:val="00122F37"/>
    <w:rsid w:val="001242C5"/>
    <w:rsid w:val="0012506B"/>
    <w:rsid w:val="0012561F"/>
    <w:rsid w:val="00126564"/>
    <w:rsid w:val="001265BC"/>
    <w:rsid w:val="00126856"/>
    <w:rsid w:val="00127379"/>
    <w:rsid w:val="001300B5"/>
    <w:rsid w:val="001306C0"/>
    <w:rsid w:val="00131A80"/>
    <w:rsid w:val="00131D3C"/>
    <w:rsid w:val="0013518E"/>
    <w:rsid w:val="0013558E"/>
    <w:rsid w:val="00136292"/>
    <w:rsid w:val="00136304"/>
    <w:rsid w:val="00136E1D"/>
    <w:rsid w:val="0013707C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5FF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3D7"/>
    <w:rsid w:val="00163C76"/>
    <w:rsid w:val="00163E01"/>
    <w:rsid w:val="00164342"/>
    <w:rsid w:val="001668E6"/>
    <w:rsid w:val="00166BEC"/>
    <w:rsid w:val="001673CA"/>
    <w:rsid w:val="00167AF3"/>
    <w:rsid w:val="00170A7C"/>
    <w:rsid w:val="0017207F"/>
    <w:rsid w:val="001723D8"/>
    <w:rsid w:val="00172542"/>
    <w:rsid w:val="00172A8B"/>
    <w:rsid w:val="001731A2"/>
    <w:rsid w:val="001736B5"/>
    <w:rsid w:val="00173A57"/>
    <w:rsid w:val="001750EF"/>
    <w:rsid w:val="001759D1"/>
    <w:rsid w:val="001765B4"/>
    <w:rsid w:val="00176CD0"/>
    <w:rsid w:val="00177356"/>
    <w:rsid w:val="00177EFC"/>
    <w:rsid w:val="001802CC"/>
    <w:rsid w:val="001806F6"/>
    <w:rsid w:val="0018172B"/>
    <w:rsid w:val="001821B7"/>
    <w:rsid w:val="00182258"/>
    <w:rsid w:val="001835B3"/>
    <w:rsid w:val="001836E0"/>
    <w:rsid w:val="00183D6E"/>
    <w:rsid w:val="00184110"/>
    <w:rsid w:val="00184314"/>
    <w:rsid w:val="00184627"/>
    <w:rsid w:val="001846EE"/>
    <w:rsid w:val="00184908"/>
    <w:rsid w:val="00185660"/>
    <w:rsid w:val="00185C88"/>
    <w:rsid w:val="00186F58"/>
    <w:rsid w:val="00187809"/>
    <w:rsid w:val="00187F8B"/>
    <w:rsid w:val="001906C2"/>
    <w:rsid w:val="001929DA"/>
    <w:rsid w:val="00193556"/>
    <w:rsid w:val="00193C28"/>
    <w:rsid w:val="001940BC"/>
    <w:rsid w:val="00194BDF"/>
    <w:rsid w:val="0019666E"/>
    <w:rsid w:val="00196B2A"/>
    <w:rsid w:val="001971C8"/>
    <w:rsid w:val="0019723A"/>
    <w:rsid w:val="00197831"/>
    <w:rsid w:val="001A022E"/>
    <w:rsid w:val="001A0423"/>
    <w:rsid w:val="001A0FD2"/>
    <w:rsid w:val="001A3A7D"/>
    <w:rsid w:val="001A3C9B"/>
    <w:rsid w:val="001A3FB4"/>
    <w:rsid w:val="001A56A8"/>
    <w:rsid w:val="001A5C81"/>
    <w:rsid w:val="001A5F43"/>
    <w:rsid w:val="001A69EE"/>
    <w:rsid w:val="001A7072"/>
    <w:rsid w:val="001A7CC0"/>
    <w:rsid w:val="001B0220"/>
    <w:rsid w:val="001B0719"/>
    <w:rsid w:val="001B07DF"/>
    <w:rsid w:val="001B0D21"/>
    <w:rsid w:val="001B1485"/>
    <w:rsid w:val="001B193C"/>
    <w:rsid w:val="001B1EDD"/>
    <w:rsid w:val="001B2070"/>
    <w:rsid w:val="001B2836"/>
    <w:rsid w:val="001B2CFE"/>
    <w:rsid w:val="001B3759"/>
    <w:rsid w:val="001B3D20"/>
    <w:rsid w:val="001B4DFC"/>
    <w:rsid w:val="001B4ECB"/>
    <w:rsid w:val="001B546B"/>
    <w:rsid w:val="001B5EBE"/>
    <w:rsid w:val="001B626E"/>
    <w:rsid w:val="001B7516"/>
    <w:rsid w:val="001C0A43"/>
    <w:rsid w:val="001C17E1"/>
    <w:rsid w:val="001C1E41"/>
    <w:rsid w:val="001C40F9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AF8"/>
    <w:rsid w:val="001D1FB4"/>
    <w:rsid w:val="001D2844"/>
    <w:rsid w:val="001D2AC8"/>
    <w:rsid w:val="001D2DF9"/>
    <w:rsid w:val="001D57E5"/>
    <w:rsid w:val="001E03A1"/>
    <w:rsid w:val="001E0DF3"/>
    <w:rsid w:val="001E0DF5"/>
    <w:rsid w:val="001E125D"/>
    <w:rsid w:val="001E1F34"/>
    <w:rsid w:val="001E4255"/>
    <w:rsid w:val="001E4DFF"/>
    <w:rsid w:val="001E5C9E"/>
    <w:rsid w:val="001E73A4"/>
    <w:rsid w:val="001E790A"/>
    <w:rsid w:val="001F0BF7"/>
    <w:rsid w:val="001F0F75"/>
    <w:rsid w:val="001F1523"/>
    <w:rsid w:val="001F1BD3"/>
    <w:rsid w:val="001F2899"/>
    <w:rsid w:val="001F2F27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759"/>
    <w:rsid w:val="002113F8"/>
    <w:rsid w:val="002122C3"/>
    <w:rsid w:val="00212A86"/>
    <w:rsid w:val="00213382"/>
    <w:rsid w:val="0021395C"/>
    <w:rsid w:val="0021576A"/>
    <w:rsid w:val="00215B76"/>
    <w:rsid w:val="00216F4A"/>
    <w:rsid w:val="00220AEB"/>
    <w:rsid w:val="00221F47"/>
    <w:rsid w:val="00223D76"/>
    <w:rsid w:val="002265B1"/>
    <w:rsid w:val="00226712"/>
    <w:rsid w:val="00227B72"/>
    <w:rsid w:val="00230A69"/>
    <w:rsid w:val="00231F1C"/>
    <w:rsid w:val="00232176"/>
    <w:rsid w:val="002322E5"/>
    <w:rsid w:val="00232A66"/>
    <w:rsid w:val="00233A3F"/>
    <w:rsid w:val="00233A50"/>
    <w:rsid w:val="00233AD8"/>
    <w:rsid w:val="0023414C"/>
    <w:rsid w:val="00234B8F"/>
    <w:rsid w:val="00235221"/>
    <w:rsid w:val="00235368"/>
    <w:rsid w:val="00237043"/>
    <w:rsid w:val="002406EC"/>
    <w:rsid w:val="00240A7F"/>
    <w:rsid w:val="002418A8"/>
    <w:rsid w:val="00241D00"/>
    <w:rsid w:val="00241E53"/>
    <w:rsid w:val="0024206B"/>
    <w:rsid w:val="00242A2F"/>
    <w:rsid w:val="00242B19"/>
    <w:rsid w:val="002431C9"/>
    <w:rsid w:val="0024488D"/>
    <w:rsid w:val="0024593C"/>
    <w:rsid w:val="002460C3"/>
    <w:rsid w:val="002460E3"/>
    <w:rsid w:val="002464B3"/>
    <w:rsid w:val="00246DE7"/>
    <w:rsid w:val="0024781C"/>
    <w:rsid w:val="00247CAC"/>
    <w:rsid w:val="00247D8B"/>
    <w:rsid w:val="00247DB7"/>
    <w:rsid w:val="00247FFA"/>
    <w:rsid w:val="00250064"/>
    <w:rsid w:val="00250521"/>
    <w:rsid w:val="00250F39"/>
    <w:rsid w:val="00251654"/>
    <w:rsid w:val="00252101"/>
    <w:rsid w:val="0025240D"/>
    <w:rsid w:val="00252DDE"/>
    <w:rsid w:val="002540E2"/>
    <w:rsid w:val="0025420F"/>
    <w:rsid w:val="00254D03"/>
    <w:rsid w:val="0025520E"/>
    <w:rsid w:val="00255545"/>
    <w:rsid w:val="002555B1"/>
    <w:rsid w:val="00256B30"/>
    <w:rsid w:val="00257C37"/>
    <w:rsid w:val="00260118"/>
    <w:rsid w:val="00260A35"/>
    <w:rsid w:val="00260C09"/>
    <w:rsid w:val="00260FBA"/>
    <w:rsid w:val="00261D77"/>
    <w:rsid w:val="0026236D"/>
    <w:rsid w:val="00262BEF"/>
    <w:rsid w:val="00262C6D"/>
    <w:rsid w:val="0026332C"/>
    <w:rsid w:val="002635F9"/>
    <w:rsid w:val="00264FA1"/>
    <w:rsid w:val="002657DD"/>
    <w:rsid w:val="00267FC8"/>
    <w:rsid w:val="002707A8"/>
    <w:rsid w:val="00270D4F"/>
    <w:rsid w:val="00270F4F"/>
    <w:rsid w:val="00270F91"/>
    <w:rsid w:val="002711D9"/>
    <w:rsid w:val="00271A3E"/>
    <w:rsid w:val="002723FA"/>
    <w:rsid w:val="00272B61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C17"/>
    <w:rsid w:val="00280157"/>
    <w:rsid w:val="0028020F"/>
    <w:rsid w:val="002804F9"/>
    <w:rsid w:val="002805F7"/>
    <w:rsid w:val="00280862"/>
    <w:rsid w:val="00281104"/>
    <w:rsid w:val="00281F13"/>
    <w:rsid w:val="00282E1C"/>
    <w:rsid w:val="00282EEC"/>
    <w:rsid w:val="00285602"/>
    <w:rsid w:val="00285692"/>
    <w:rsid w:val="00286417"/>
    <w:rsid w:val="00286A94"/>
    <w:rsid w:val="0028786F"/>
    <w:rsid w:val="00287A12"/>
    <w:rsid w:val="00287B41"/>
    <w:rsid w:val="00287D72"/>
    <w:rsid w:val="002906B6"/>
    <w:rsid w:val="00291038"/>
    <w:rsid w:val="00292E3B"/>
    <w:rsid w:val="002934C0"/>
    <w:rsid w:val="002943A4"/>
    <w:rsid w:val="00295825"/>
    <w:rsid w:val="00295FEC"/>
    <w:rsid w:val="0029608F"/>
    <w:rsid w:val="0029673F"/>
    <w:rsid w:val="002A062F"/>
    <w:rsid w:val="002A09FB"/>
    <w:rsid w:val="002A0CFD"/>
    <w:rsid w:val="002A3C41"/>
    <w:rsid w:val="002A4F1A"/>
    <w:rsid w:val="002A6F90"/>
    <w:rsid w:val="002A7929"/>
    <w:rsid w:val="002B051E"/>
    <w:rsid w:val="002B1D2F"/>
    <w:rsid w:val="002B1D85"/>
    <w:rsid w:val="002B21E7"/>
    <w:rsid w:val="002B2ABA"/>
    <w:rsid w:val="002B2EB6"/>
    <w:rsid w:val="002B46FF"/>
    <w:rsid w:val="002B5039"/>
    <w:rsid w:val="002B5DAE"/>
    <w:rsid w:val="002B6232"/>
    <w:rsid w:val="002B6238"/>
    <w:rsid w:val="002C071F"/>
    <w:rsid w:val="002C0D31"/>
    <w:rsid w:val="002C12F3"/>
    <w:rsid w:val="002C17E8"/>
    <w:rsid w:val="002C1A2D"/>
    <w:rsid w:val="002C1FF4"/>
    <w:rsid w:val="002C27A0"/>
    <w:rsid w:val="002C2E2C"/>
    <w:rsid w:val="002C3289"/>
    <w:rsid w:val="002C3AF1"/>
    <w:rsid w:val="002C42F2"/>
    <w:rsid w:val="002C4AC4"/>
    <w:rsid w:val="002C5019"/>
    <w:rsid w:val="002C501E"/>
    <w:rsid w:val="002C524A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C28"/>
    <w:rsid w:val="002D5CFB"/>
    <w:rsid w:val="002D5E9C"/>
    <w:rsid w:val="002D6FA9"/>
    <w:rsid w:val="002D7DAF"/>
    <w:rsid w:val="002E199D"/>
    <w:rsid w:val="002E1B45"/>
    <w:rsid w:val="002E2018"/>
    <w:rsid w:val="002E3731"/>
    <w:rsid w:val="002E4026"/>
    <w:rsid w:val="002E41F3"/>
    <w:rsid w:val="002E4AA9"/>
    <w:rsid w:val="002E4E29"/>
    <w:rsid w:val="002E54CA"/>
    <w:rsid w:val="002E5BE4"/>
    <w:rsid w:val="002E68B4"/>
    <w:rsid w:val="002E6D0D"/>
    <w:rsid w:val="002E7180"/>
    <w:rsid w:val="002E75D9"/>
    <w:rsid w:val="002E7D6C"/>
    <w:rsid w:val="002F0809"/>
    <w:rsid w:val="002F0C12"/>
    <w:rsid w:val="002F37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B73"/>
    <w:rsid w:val="00306E6D"/>
    <w:rsid w:val="00307D0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EB7"/>
    <w:rsid w:val="0032408D"/>
    <w:rsid w:val="003244C5"/>
    <w:rsid w:val="00324F09"/>
    <w:rsid w:val="00325BE6"/>
    <w:rsid w:val="003264F1"/>
    <w:rsid w:val="00327CA6"/>
    <w:rsid w:val="0033171B"/>
    <w:rsid w:val="00331F83"/>
    <w:rsid w:val="00332047"/>
    <w:rsid w:val="003320F1"/>
    <w:rsid w:val="00333038"/>
    <w:rsid w:val="003338BB"/>
    <w:rsid w:val="003349DF"/>
    <w:rsid w:val="003355BE"/>
    <w:rsid w:val="00335D2E"/>
    <w:rsid w:val="00337FEE"/>
    <w:rsid w:val="00340EE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86D"/>
    <w:rsid w:val="00353AA9"/>
    <w:rsid w:val="00353E52"/>
    <w:rsid w:val="003542DA"/>
    <w:rsid w:val="003543FF"/>
    <w:rsid w:val="00354C21"/>
    <w:rsid w:val="003557F0"/>
    <w:rsid w:val="00355A0D"/>
    <w:rsid w:val="00356277"/>
    <w:rsid w:val="003607F8"/>
    <w:rsid w:val="00360CF4"/>
    <w:rsid w:val="003619B5"/>
    <w:rsid w:val="00361C57"/>
    <w:rsid w:val="00361FC9"/>
    <w:rsid w:val="003623B1"/>
    <w:rsid w:val="003632A2"/>
    <w:rsid w:val="00363BB4"/>
    <w:rsid w:val="00364C69"/>
    <w:rsid w:val="00365501"/>
    <w:rsid w:val="003655BA"/>
    <w:rsid w:val="0036751D"/>
    <w:rsid w:val="00367599"/>
    <w:rsid w:val="0036777B"/>
    <w:rsid w:val="00367B09"/>
    <w:rsid w:val="00367FEA"/>
    <w:rsid w:val="003709FD"/>
    <w:rsid w:val="00371090"/>
    <w:rsid w:val="003711B4"/>
    <w:rsid w:val="00371C7E"/>
    <w:rsid w:val="003726AD"/>
    <w:rsid w:val="00372C13"/>
    <w:rsid w:val="00372FE8"/>
    <w:rsid w:val="00373189"/>
    <w:rsid w:val="00373C11"/>
    <w:rsid w:val="00374F04"/>
    <w:rsid w:val="003757F0"/>
    <w:rsid w:val="00375AFF"/>
    <w:rsid w:val="00375C1A"/>
    <w:rsid w:val="0038028D"/>
    <w:rsid w:val="00380585"/>
    <w:rsid w:val="00380A07"/>
    <w:rsid w:val="00380E86"/>
    <w:rsid w:val="00383ACB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4"/>
    <w:rsid w:val="003A11FD"/>
    <w:rsid w:val="003A2B6C"/>
    <w:rsid w:val="003A30D4"/>
    <w:rsid w:val="003A33E3"/>
    <w:rsid w:val="003A376F"/>
    <w:rsid w:val="003A3BC8"/>
    <w:rsid w:val="003A5197"/>
    <w:rsid w:val="003A69B6"/>
    <w:rsid w:val="003A6AB2"/>
    <w:rsid w:val="003A7D40"/>
    <w:rsid w:val="003B00A0"/>
    <w:rsid w:val="003B020E"/>
    <w:rsid w:val="003B0FC2"/>
    <w:rsid w:val="003B2953"/>
    <w:rsid w:val="003B2E77"/>
    <w:rsid w:val="003B2F4F"/>
    <w:rsid w:val="003B3C85"/>
    <w:rsid w:val="003B59D6"/>
    <w:rsid w:val="003B60EC"/>
    <w:rsid w:val="003B7365"/>
    <w:rsid w:val="003B76DE"/>
    <w:rsid w:val="003B7948"/>
    <w:rsid w:val="003B7FBA"/>
    <w:rsid w:val="003C02B3"/>
    <w:rsid w:val="003C0390"/>
    <w:rsid w:val="003C2777"/>
    <w:rsid w:val="003C49D1"/>
    <w:rsid w:val="003C5937"/>
    <w:rsid w:val="003C599D"/>
    <w:rsid w:val="003C7614"/>
    <w:rsid w:val="003C782C"/>
    <w:rsid w:val="003D0325"/>
    <w:rsid w:val="003D0FC1"/>
    <w:rsid w:val="003D1825"/>
    <w:rsid w:val="003D3280"/>
    <w:rsid w:val="003D334E"/>
    <w:rsid w:val="003D45D5"/>
    <w:rsid w:val="003D4869"/>
    <w:rsid w:val="003D50B1"/>
    <w:rsid w:val="003D5693"/>
    <w:rsid w:val="003D5774"/>
    <w:rsid w:val="003D5E36"/>
    <w:rsid w:val="003D6607"/>
    <w:rsid w:val="003D6E58"/>
    <w:rsid w:val="003D7553"/>
    <w:rsid w:val="003D7EB3"/>
    <w:rsid w:val="003E0F12"/>
    <w:rsid w:val="003E1062"/>
    <w:rsid w:val="003E10AA"/>
    <w:rsid w:val="003E13B1"/>
    <w:rsid w:val="003E17B5"/>
    <w:rsid w:val="003E23B4"/>
    <w:rsid w:val="003E2486"/>
    <w:rsid w:val="003E3BE1"/>
    <w:rsid w:val="003E704E"/>
    <w:rsid w:val="003E72CC"/>
    <w:rsid w:val="003E7535"/>
    <w:rsid w:val="003E7907"/>
    <w:rsid w:val="003E7B49"/>
    <w:rsid w:val="003F08B1"/>
    <w:rsid w:val="003F0FFF"/>
    <w:rsid w:val="003F1854"/>
    <w:rsid w:val="003F1D25"/>
    <w:rsid w:val="003F1EA3"/>
    <w:rsid w:val="003F258A"/>
    <w:rsid w:val="003F3101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0A7"/>
    <w:rsid w:val="00403125"/>
    <w:rsid w:val="004036D4"/>
    <w:rsid w:val="00403F19"/>
    <w:rsid w:val="00403FCF"/>
    <w:rsid w:val="00404271"/>
    <w:rsid w:val="00404521"/>
    <w:rsid w:val="004049F1"/>
    <w:rsid w:val="00405227"/>
    <w:rsid w:val="00405614"/>
    <w:rsid w:val="0040569C"/>
    <w:rsid w:val="00405FD3"/>
    <w:rsid w:val="00406E80"/>
    <w:rsid w:val="004070C5"/>
    <w:rsid w:val="00407D43"/>
    <w:rsid w:val="0041008F"/>
    <w:rsid w:val="00410791"/>
    <w:rsid w:val="00410878"/>
    <w:rsid w:val="0041176D"/>
    <w:rsid w:val="004122F3"/>
    <w:rsid w:val="00412C1D"/>
    <w:rsid w:val="00412D0A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974"/>
    <w:rsid w:val="00417AF1"/>
    <w:rsid w:val="004224BD"/>
    <w:rsid w:val="00422FC5"/>
    <w:rsid w:val="00423407"/>
    <w:rsid w:val="00423BDB"/>
    <w:rsid w:val="00423F36"/>
    <w:rsid w:val="0042449E"/>
    <w:rsid w:val="004244F2"/>
    <w:rsid w:val="00425DEA"/>
    <w:rsid w:val="0042676C"/>
    <w:rsid w:val="004268FC"/>
    <w:rsid w:val="00427740"/>
    <w:rsid w:val="0043031B"/>
    <w:rsid w:val="00430F5B"/>
    <w:rsid w:val="00430F7F"/>
    <w:rsid w:val="00431F48"/>
    <w:rsid w:val="0043382D"/>
    <w:rsid w:val="00433E88"/>
    <w:rsid w:val="00434BDE"/>
    <w:rsid w:val="00436049"/>
    <w:rsid w:val="00440861"/>
    <w:rsid w:val="00440E4A"/>
    <w:rsid w:val="00441629"/>
    <w:rsid w:val="00441C32"/>
    <w:rsid w:val="00441E13"/>
    <w:rsid w:val="00443252"/>
    <w:rsid w:val="004438D7"/>
    <w:rsid w:val="00443F2F"/>
    <w:rsid w:val="004452BF"/>
    <w:rsid w:val="004478B2"/>
    <w:rsid w:val="00450026"/>
    <w:rsid w:val="004503FD"/>
    <w:rsid w:val="00450A3A"/>
    <w:rsid w:val="00450E86"/>
    <w:rsid w:val="00450E9C"/>
    <w:rsid w:val="00451F9D"/>
    <w:rsid w:val="00452C21"/>
    <w:rsid w:val="00452C81"/>
    <w:rsid w:val="0045374B"/>
    <w:rsid w:val="00453A49"/>
    <w:rsid w:val="00453C08"/>
    <w:rsid w:val="00453D72"/>
    <w:rsid w:val="0045410E"/>
    <w:rsid w:val="00455110"/>
    <w:rsid w:val="00456257"/>
    <w:rsid w:val="004565EE"/>
    <w:rsid w:val="004603EE"/>
    <w:rsid w:val="004611C8"/>
    <w:rsid w:val="00461DD0"/>
    <w:rsid w:val="0046254E"/>
    <w:rsid w:val="00462B3D"/>
    <w:rsid w:val="00463049"/>
    <w:rsid w:val="00463840"/>
    <w:rsid w:val="00463C1E"/>
    <w:rsid w:val="0046434C"/>
    <w:rsid w:val="00464F7D"/>
    <w:rsid w:val="00465AD0"/>
    <w:rsid w:val="00465DB0"/>
    <w:rsid w:val="00466150"/>
    <w:rsid w:val="00467673"/>
    <w:rsid w:val="00470CA4"/>
    <w:rsid w:val="0047122A"/>
    <w:rsid w:val="0047257C"/>
    <w:rsid w:val="004745FD"/>
    <w:rsid w:val="00476D1C"/>
    <w:rsid w:val="004774B4"/>
    <w:rsid w:val="00481561"/>
    <w:rsid w:val="00481CD8"/>
    <w:rsid w:val="00481EA0"/>
    <w:rsid w:val="004821D9"/>
    <w:rsid w:val="00482DD7"/>
    <w:rsid w:val="00482F42"/>
    <w:rsid w:val="00483322"/>
    <w:rsid w:val="004838DD"/>
    <w:rsid w:val="00483E3C"/>
    <w:rsid w:val="00484E09"/>
    <w:rsid w:val="00485470"/>
    <w:rsid w:val="004862C2"/>
    <w:rsid w:val="0048675E"/>
    <w:rsid w:val="0048754D"/>
    <w:rsid w:val="00487A1A"/>
    <w:rsid w:val="00491A0E"/>
    <w:rsid w:val="00494686"/>
    <w:rsid w:val="0049476B"/>
    <w:rsid w:val="00494E6B"/>
    <w:rsid w:val="004953B2"/>
    <w:rsid w:val="00496196"/>
    <w:rsid w:val="00497688"/>
    <w:rsid w:val="004976A0"/>
    <w:rsid w:val="004A11B0"/>
    <w:rsid w:val="004A1D6F"/>
    <w:rsid w:val="004A2899"/>
    <w:rsid w:val="004A28DB"/>
    <w:rsid w:val="004A3D8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097"/>
    <w:rsid w:val="004B7262"/>
    <w:rsid w:val="004B7CB0"/>
    <w:rsid w:val="004B7F5D"/>
    <w:rsid w:val="004C025E"/>
    <w:rsid w:val="004C04D2"/>
    <w:rsid w:val="004C0DE7"/>
    <w:rsid w:val="004C0F1E"/>
    <w:rsid w:val="004C1315"/>
    <w:rsid w:val="004C2A9C"/>
    <w:rsid w:val="004C49BC"/>
    <w:rsid w:val="004C531F"/>
    <w:rsid w:val="004C540F"/>
    <w:rsid w:val="004C62B8"/>
    <w:rsid w:val="004C6763"/>
    <w:rsid w:val="004C6ACF"/>
    <w:rsid w:val="004C738E"/>
    <w:rsid w:val="004D0285"/>
    <w:rsid w:val="004D051B"/>
    <w:rsid w:val="004D08F3"/>
    <w:rsid w:val="004D0CAD"/>
    <w:rsid w:val="004D1C86"/>
    <w:rsid w:val="004D1D31"/>
    <w:rsid w:val="004D1D8B"/>
    <w:rsid w:val="004D27D5"/>
    <w:rsid w:val="004D4BDF"/>
    <w:rsid w:val="004D5D65"/>
    <w:rsid w:val="004D63EC"/>
    <w:rsid w:val="004D64F8"/>
    <w:rsid w:val="004D6700"/>
    <w:rsid w:val="004D6D97"/>
    <w:rsid w:val="004E1153"/>
    <w:rsid w:val="004E1409"/>
    <w:rsid w:val="004E144D"/>
    <w:rsid w:val="004E1A21"/>
    <w:rsid w:val="004E21C2"/>
    <w:rsid w:val="004E3E1B"/>
    <w:rsid w:val="004E4654"/>
    <w:rsid w:val="004E4A9B"/>
    <w:rsid w:val="004E59B7"/>
    <w:rsid w:val="004E5C05"/>
    <w:rsid w:val="004E5D4F"/>
    <w:rsid w:val="004E7315"/>
    <w:rsid w:val="004E7B9A"/>
    <w:rsid w:val="004F0B8C"/>
    <w:rsid w:val="004F0C9A"/>
    <w:rsid w:val="004F162D"/>
    <w:rsid w:val="004F1C34"/>
    <w:rsid w:val="004F277A"/>
    <w:rsid w:val="004F2B8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B4"/>
    <w:rsid w:val="0050338E"/>
    <w:rsid w:val="005038A9"/>
    <w:rsid w:val="00503A41"/>
    <w:rsid w:val="00504A5E"/>
    <w:rsid w:val="00504E72"/>
    <w:rsid w:val="005050F9"/>
    <w:rsid w:val="00505A3D"/>
    <w:rsid w:val="00506D4F"/>
    <w:rsid w:val="00507B36"/>
    <w:rsid w:val="00510668"/>
    <w:rsid w:val="005108F7"/>
    <w:rsid w:val="00512666"/>
    <w:rsid w:val="00512C67"/>
    <w:rsid w:val="00512FC2"/>
    <w:rsid w:val="00513B3E"/>
    <w:rsid w:val="00514856"/>
    <w:rsid w:val="00514958"/>
    <w:rsid w:val="00514988"/>
    <w:rsid w:val="00514BDB"/>
    <w:rsid w:val="00514D5C"/>
    <w:rsid w:val="00514F00"/>
    <w:rsid w:val="005150F3"/>
    <w:rsid w:val="00515163"/>
    <w:rsid w:val="005153C5"/>
    <w:rsid w:val="005157E0"/>
    <w:rsid w:val="00515C05"/>
    <w:rsid w:val="005160BE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99C"/>
    <w:rsid w:val="00526FD3"/>
    <w:rsid w:val="00527F42"/>
    <w:rsid w:val="005304F4"/>
    <w:rsid w:val="0053081C"/>
    <w:rsid w:val="00531E9A"/>
    <w:rsid w:val="00531F30"/>
    <w:rsid w:val="00532701"/>
    <w:rsid w:val="00533891"/>
    <w:rsid w:val="00533EA7"/>
    <w:rsid w:val="005348AA"/>
    <w:rsid w:val="00534A4C"/>
    <w:rsid w:val="005351D6"/>
    <w:rsid w:val="00535204"/>
    <w:rsid w:val="00535C60"/>
    <w:rsid w:val="00535D61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D09"/>
    <w:rsid w:val="005455D6"/>
    <w:rsid w:val="00546141"/>
    <w:rsid w:val="005465D0"/>
    <w:rsid w:val="005509E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EA0"/>
    <w:rsid w:val="00561209"/>
    <w:rsid w:val="005612D1"/>
    <w:rsid w:val="0056459E"/>
    <w:rsid w:val="005657E5"/>
    <w:rsid w:val="00566A66"/>
    <w:rsid w:val="00566EBC"/>
    <w:rsid w:val="005672DA"/>
    <w:rsid w:val="00567317"/>
    <w:rsid w:val="00572BA6"/>
    <w:rsid w:val="005734FC"/>
    <w:rsid w:val="00573C90"/>
    <w:rsid w:val="005746B5"/>
    <w:rsid w:val="00574A05"/>
    <w:rsid w:val="0057683F"/>
    <w:rsid w:val="00576F15"/>
    <w:rsid w:val="00576F70"/>
    <w:rsid w:val="00577C3B"/>
    <w:rsid w:val="005817FD"/>
    <w:rsid w:val="00581C35"/>
    <w:rsid w:val="00582750"/>
    <w:rsid w:val="005827C3"/>
    <w:rsid w:val="00582896"/>
    <w:rsid w:val="00582D40"/>
    <w:rsid w:val="005841DB"/>
    <w:rsid w:val="005860AC"/>
    <w:rsid w:val="00590772"/>
    <w:rsid w:val="00591AC5"/>
    <w:rsid w:val="00591CA4"/>
    <w:rsid w:val="005932C8"/>
    <w:rsid w:val="005934FF"/>
    <w:rsid w:val="005938A5"/>
    <w:rsid w:val="00593984"/>
    <w:rsid w:val="0059430C"/>
    <w:rsid w:val="00595C4B"/>
    <w:rsid w:val="005973DC"/>
    <w:rsid w:val="005976E8"/>
    <w:rsid w:val="0059773D"/>
    <w:rsid w:val="005A087C"/>
    <w:rsid w:val="005A0EA3"/>
    <w:rsid w:val="005A1269"/>
    <w:rsid w:val="005A128A"/>
    <w:rsid w:val="005A1980"/>
    <w:rsid w:val="005A26B4"/>
    <w:rsid w:val="005A29F2"/>
    <w:rsid w:val="005A2FEC"/>
    <w:rsid w:val="005A5CCE"/>
    <w:rsid w:val="005A69E3"/>
    <w:rsid w:val="005A6BA0"/>
    <w:rsid w:val="005B0114"/>
    <w:rsid w:val="005B02B2"/>
    <w:rsid w:val="005B0BFD"/>
    <w:rsid w:val="005B278B"/>
    <w:rsid w:val="005B388F"/>
    <w:rsid w:val="005B39D5"/>
    <w:rsid w:val="005B3FB9"/>
    <w:rsid w:val="005B445F"/>
    <w:rsid w:val="005B49B5"/>
    <w:rsid w:val="005B4A83"/>
    <w:rsid w:val="005B56ED"/>
    <w:rsid w:val="005B605D"/>
    <w:rsid w:val="005B6571"/>
    <w:rsid w:val="005B6969"/>
    <w:rsid w:val="005B7B4A"/>
    <w:rsid w:val="005C04A8"/>
    <w:rsid w:val="005C0AC3"/>
    <w:rsid w:val="005C1260"/>
    <w:rsid w:val="005C1493"/>
    <w:rsid w:val="005C1CE7"/>
    <w:rsid w:val="005C2F29"/>
    <w:rsid w:val="005C3CD9"/>
    <w:rsid w:val="005C3E2B"/>
    <w:rsid w:val="005C5B01"/>
    <w:rsid w:val="005C5C0D"/>
    <w:rsid w:val="005C6042"/>
    <w:rsid w:val="005C63A7"/>
    <w:rsid w:val="005C6BC4"/>
    <w:rsid w:val="005C6DF0"/>
    <w:rsid w:val="005C7997"/>
    <w:rsid w:val="005C7D40"/>
    <w:rsid w:val="005C7D5D"/>
    <w:rsid w:val="005D014E"/>
    <w:rsid w:val="005D1751"/>
    <w:rsid w:val="005D1BB9"/>
    <w:rsid w:val="005D226C"/>
    <w:rsid w:val="005D369B"/>
    <w:rsid w:val="005D45D0"/>
    <w:rsid w:val="005D48A6"/>
    <w:rsid w:val="005D5C33"/>
    <w:rsid w:val="005D6828"/>
    <w:rsid w:val="005D76D7"/>
    <w:rsid w:val="005E0279"/>
    <w:rsid w:val="005E05FD"/>
    <w:rsid w:val="005E13DF"/>
    <w:rsid w:val="005E28BC"/>
    <w:rsid w:val="005E449C"/>
    <w:rsid w:val="005E46B9"/>
    <w:rsid w:val="005E487C"/>
    <w:rsid w:val="005E4B3C"/>
    <w:rsid w:val="005E562A"/>
    <w:rsid w:val="005E677C"/>
    <w:rsid w:val="005E793F"/>
    <w:rsid w:val="005E7A4A"/>
    <w:rsid w:val="005F08C9"/>
    <w:rsid w:val="005F0B9D"/>
    <w:rsid w:val="005F209C"/>
    <w:rsid w:val="005F23C8"/>
    <w:rsid w:val="005F302E"/>
    <w:rsid w:val="005F33AF"/>
    <w:rsid w:val="005F3633"/>
    <w:rsid w:val="005F3781"/>
    <w:rsid w:val="005F59D9"/>
    <w:rsid w:val="005F7225"/>
    <w:rsid w:val="005F76E9"/>
    <w:rsid w:val="00600208"/>
    <w:rsid w:val="00601CC9"/>
    <w:rsid w:val="006028CF"/>
    <w:rsid w:val="00603FD0"/>
    <w:rsid w:val="0060406C"/>
    <w:rsid w:val="00605104"/>
    <w:rsid w:val="00611B09"/>
    <w:rsid w:val="00612490"/>
    <w:rsid w:val="00612961"/>
    <w:rsid w:val="00612D1B"/>
    <w:rsid w:val="00613159"/>
    <w:rsid w:val="00613572"/>
    <w:rsid w:val="00613CCC"/>
    <w:rsid w:val="006144B9"/>
    <w:rsid w:val="00615BE6"/>
    <w:rsid w:val="00615D97"/>
    <w:rsid w:val="006160D4"/>
    <w:rsid w:val="00616153"/>
    <w:rsid w:val="00616303"/>
    <w:rsid w:val="00616566"/>
    <w:rsid w:val="006175CE"/>
    <w:rsid w:val="00617E84"/>
    <w:rsid w:val="006208DF"/>
    <w:rsid w:val="006216B3"/>
    <w:rsid w:val="00621EDE"/>
    <w:rsid w:val="006224D6"/>
    <w:rsid w:val="0062258D"/>
    <w:rsid w:val="006238AD"/>
    <w:rsid w:val="00623FAF"/>
    <w:rsid w:val="00624FCE"/>
    <w:rsid w:val="006264F8"/>
    <w:rsid w:val="00626544"/>
    <w:rsid w:val="006278F1"/>
    <w:rsid w:val="00631734"/>
    <w:rsid w:val="0063175B"/>
    <w:rsid w:val="00632F1F"/>
    <w:rsid w:val="00635AB9"/>
    <w:rsid w:val="00636615"/>
    <w:rsid w:val="00636CB1"/>
    <w:rsid w:val="00636E2C"/>
    <w:rsid w:val="00640010"/>
    <w:rsid w:val="006402FF"/>
    <w:rsid w:val="0064130B"/>
    <w:rsid w:val="0064146B"/>
    <w:rsid w:val="00642055"/>
    <w:rsid w:val="00643D7B"/>
    <w:rsid w:val="00644664"/>
    <w:rsid w:val="00644B01"/>
    <w:rsid w:val="006459BF"/>
    <w:rsid w:val="00646281"/>
    <w:rsid w:val="006462C1"/>
    <w:rsid w:val="00647650"/>
    <w:rsid w:val="00651D13"/>
    <w:rsid w:val="0065267B"/>
    <w:rsid w:val="0065339E"/>
    <w:rsid w:val="0065371B"/>
    <w:rsid w:val="006539B5"/>
    <w:rsid w:val="00655684"/>
    <w:rsid w:val="00657175"/>
    <w:rsid w:val="00660961"/>
    <w:rsid w:val="0066251F"/>
    <w:rsid w:val="006640D3"/>
    <w:rsid w:val="0066490E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0C"/>
    <w:rsid w:val="00672D14"/>
    <w:rsid w:val="00673CFE"/>
    <w:rsid w:val="00673DAD"/>
    <w:rsid w:val="0067405D"/>
    <w:rsid w:val="00674AC1"/>
    <w:rsid w:val="00674CCA"/>
    <w:rsid w:val="006750CB"/>
    <w:rsid w:val="00676A96"/>
    <w:rsid w:val="00676AB7"/>
    <w:rsid w:val="00677D95"/>
    <w:rsid w:val="006810AB"/>
    <w:rsid w:val="00681454"/>
    <w:rsid w:val="006825E2"/>
    <w:rsid w:val="0068264E"/>
    <w:rsid w:val="006828B8"/>
    <w:rsid w:val="00682F7D"/>
    <w:rsid w:val="006833A7"/>
    <w:rsid w:val="006839CA"/>
    <w:rsid w:val="00684304"/>
    <w:rsid w:val="00690B18"/>
    <w:rsid w:val="00691090"/>
    <w:rsid w:val="006911CE"/>
    <w:rsid w:val="00691976"/>
    <w:rsid w:val="00692A94"/>
    <w:rsid w:val="00692CBA"/>
    <w:rsid w:val="006934FB"/>
    <w:rsid w:val="00695850"/>
    <w:rsid w:val="006962C0"/>
    <w:rsid w:val="00696865"/>
    <w:rsid w:val="0069689F"/>
    <w:rsid w:val="0069690B"/>
    <w:rsid w:val="00696998"/>
    <w:rsid w:val="006974E6"/>
    <w:rsid w:val="006A1770"/>
    <w:rsid w:val="006A2C65"/>
    <w:rsid w:val="006A348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8"/>
    <w:rsid w:val="006B5909"/>
    <w:rsid w:val="006C02F9"/>
    <w:rsid w:val="006C042F"/>
    <w:rsid w:val="006C0A54"/>
    <w:rsid w:val="006C1208"/>
    <w:rsid w:val="006C2781"/>
    <w:rsid w:val="006C29F2"/>
    <w:rsid w:val="006C3572"/>
    <w:rsid w:val="006C383E"/>
    <w:rsid w:val="006C6C32"/>
    <w:rsid w:val="006C70F0"/>
    <w:rsid w:val="006C7993"/>
    <w:rsid w:val="006C7A6C"/>
    <w:rsid w:val="006D051F"/>
    <w:rsid w:val="006D0678"/>
    <w:rsid w:val="006D1207"/>
    <w:rsid w:val="006D2B85"/>
    <w:rsid w:val="006D2EFC"/>
    <w:rsid w:val="006D3AE5"/>
    <w:rsid w:val="006D472F"/>
    <w:rsid w:val="006D47D8"/>
    <w:rsid w:val="006D5301"/>
    <w:rsid w:val="006D5914"/>
    <w:rsid w:val="006D6005"/>
    <w:rsid w:val="006D6044"/>
    <w:rsid w:val="006D6502"/>
    <w:rsid w:val="006D6B03"/>
    <w:rsid w:val="006D7852"/>
    <w:rsid w:val="006E2754"/>
    <w:rsid w:val="006E3661"/>
    <w:rsid w:val="006E3C16"/>
    <w:rsid w:val="006E4A64"/>
    <w:rsid w:val="006E4CC6"/>
    <w:rsid w:val="006E5A15"/>
    <w:rsid w:val="006E64AD"/>
    <w:rsid w:val="006E6E00"/>
    <w:rsid w:val="006E748C"/>
    <w:rsid w:val="006F0412"/>
    <w:rsid w:val="006F0544"/>
    <w:rsid w:val="006F2BEF"/>
    <w:rsid w:val="006F2E66"/>
    <w:rsid w:val="006F383F"/>
    <w:rsid w:val="006F3A55"/>
    <w:rsid w:val="006F4568"/>
    <w:rsid w:val="006F4C4E"/>
    <w:rsid w:val="006F4C5E"/>
    <w:rsid w:val="006F4D8E"/>
    <w:rsid w:val="006F5DD0"/>
    <w:rsid w:val="006F66BD"/>
    <w:rsid w:val="006F7205"/>
    <w:rsid w:val="007009DC"/>
    <w:rsid w:val="00702D28"/>
    <w:rsid w:val="00704663"/>
    <w:rsid w:val="00705F89"/>
    <w:rsid w:val="0070631E"/>
    <w:rsid w:val="00706881"/>
    <w:rsid w:val="007077AE"/>
    <w:rsid w:val="00711F58"/>
    <w:rsid w:val="00712493"/>
    <w:rsid w:val="00713FD9"/>
    <w:rsid w:val="00714B33"/>
    <w:rsid w:val="00714EF6"/>
    <w:rsid w:val="007150F0"/>
    <w:rsid w:val="0071544D"/>
    <w:rsid w:val="007165E0"/>
    <w:rsid w:val="00717D60"/>
    <w:rsid w:val="007201AD"/>
    <w:rsid w:val="007209F3"/>
    <w:rsid w:val="00721A8F"/>
    <w:rsid w:val="0072250F"/>
    <w:rsid w:val="0072275A"/>
    <w:rsid w:val="00722AC2"/>
    <w:rsid w:val="00722D02"/>
    <w:rsid w:val="00722F8D"/>
    <w:rsid w:val="00723554"/>
    <w:rsid w:val="00725A0B"/>
    <w:rsid w:val="00725EBF"/>
    <w:rsid w:val="00725EC2"/>
    <w:rsid w:val="007266D9"/>
    <w:rsid w:val="00726AC2"/>
    <w:rsid w:val="00726CD5"/>
    <w:rsid w:val="00726D12"/>
    <w:rsid w:val="00730B98"/>
    <w:rsid w:val="00731160"/>
    <w:rsid w:val="00731985"/>
    <w:rsid w:val="00731FBC"/>
    <w:rsid w:val="00732543"/>
    <w:rsid w:val="00732969"/>
    <w:rsid w:val="007339C3"/>
    <w:rsid w:val="00734562"/>
    <w:rsid w:val="00734DB5"/>
    <w:rsid w:val="00735018"/>
    <w:rsid w:val="00735A00"/>
    <w:rsid w:val="00736075"/>
    <w:rsid w:val="007362CE"/>
    <w:rsid w:val="007375A8"/>
    <w:rsid w:val="00737642"/>
    <w:rsid w:val="007403DF"/>
    <w:rsid w:val="007409A7"/>
    <w:rsid w:val="00740DC9"/>
    <w:rsid w:val="007432AA"/>
    <w:rsid w:val="00743616"/>
    <w:rsid w:val="007445FE"/>
    <w:rsid w:val="00744FCE"/>
    <w:rsid w:val="00746411"/>
    <w:rsid w:val="007516E8"/>
    <w:rsid w:val="007518AE"/>
    <w:rsid w:val="00751F2A"/>
    <w:rsid w:val="00754C4F"/>
    <w:rsid w:val="0075550E"/>
    <w:rsid w:val="00756755"/>
    <w:rsid w:val="00757168"/>
    <w:rsid w:val="007573CC"/>
    <w:rsid w:val="007574B6"/>
    <w:rsid w:val="0076013E"/>
    <w:rsid w:val="00762063"/>
    <w:rsid w:val="00762143"/>
    <w:rsid w:val="00762A9C"/>
    <w:rsid w:val="00762ADF"/>
    <w:rsid w:val="00763E75"/>
    <w:rsid w:val="0076702C"/>
    <w:rsid w:val="00767C2D"/>
    <w:rsid w:val="00767E45"/>
    <w:rsid w:val="0077042B"/>
    <w:rsid w:val="007712FD"/>
    <w:rsid w:val="00772F47"/>
    <w:rsid w:val="00773BC3"/>
    <w:rsid w:val="00773C34"/>
    <w:rsid w:val="00775873"/>
    <w:rsid w:val="0077598A"/>
    <w:rsid w:val="007764DB"/>
    <w:rsid w:val="00776711"/>
    <w:rsid w:val="00776951"/>
    <w:rsid w:val="00776D9A"/>
    <w:rsid w:val="00777255"/>
    <w:rsid w:val="007809B4"/>
    <w:rsid w:val="0078168B"/>
    <w:rsid w:val="00781725"/>
    <w:rsid w:val="00782977"/>
    <w:rsid w:val="00782A5A"/>
    <w:rsid w:val="00782CC5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BE"/>
    <w:rsid w:val="0079087C"/>
    <w:rsid w:val="00790ABD"/>
    <w:rsid w:val="00791986"/>
    <w:rsid w:val="00791C57"/>
    <w:rsid w:val="00791E6F"/>
    <w:rsid w:val="00792449"/>
    <w:rsid w:val="00792B4E"/>
    <w:rsid w:val="00792E78"/>
    <w:rsid w:val="0079316E"/>
    <w:rsid w:val="0079344E"/>
    <w:rsid w:val="00793959"/>
    <w:rsid w:val="00793ADF"/>
    <w:rsid w:val="00793C7A"/>
    <w:rsid w:val="00794B34"/>
    <w:rsid w:val="007955E4"/>
    <w:rsid w:val="0079605A"/>
    <w:rsid w:val="0079694A"/>
    <w:rsid w:val="007976E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7C0"/>
    <w:rsid w:val="007B07F6"/>
    <w:rsid w:val="007B085A"/>
    <w:rsid w:val="007B0E8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DAE"/>
    <w:rsid w:val="007C2972"/>
    <w:rsid w:val="007C4A64"/>
    <w:rsid w:val="007C5E11"/>
    <w:rsid w:val="007C71BB"/>
    <w:rsid w:val="007C75CA"/>
    <w:rsid w:val="007D03C6"/>
    <w:rsid w:val="007D1079"/>
    <w:rsid w:val="007D13D5"/>
    <w:rsid w:val="007D154A"/>
    <w:rsid w:val="007D1E7D"/>
    <w:rsid w:val="007D22B0"/>
    <w:rsid w:val="007D22D3"/>
    <w:rsid w:val="007D3431"/>
    <w:rsid w:val="007D3C8C"/>
    <w:rsid w:val="007D4832"/>
    <w:rsid w:val="007D4A0E"/>
    <w:rsid w:val="007D572B"/>
    <w:rsid w:val="007E00BC"/>
    <w:rsid w:val="007E0E90"/>
    <w:rsid w:val="007E21DF"/>
    <w:rsid w:val="007E49AA"/>
    <w:rsid w:val="007E5287"/>
    <w:rsid w:val="007E605A"/>
    <w:rsid w:val="007E69CC"/>
    <w:rsid w:val="007E6A71"/>
    <w:rsid w:val="007E6FB0"/>
    <w:rsid w:val="007F0D82"/>
    <w:rsid w:val="007F0DCB"/>
    <w:rsid w:val="007F1E68"/>
    <w:rsid w:val="007F20F1"/>
    <w:rsid w:val="007F2AC2"/>
    <w:rsid w:val="007F308A"/>
    <w:rsid w:val="007F373F"/>
    <w:rsid w:val="007F38D4"/>
    <w:rsid w:val="007F4B8A"/>
    <w:rsid w:val="007F5299"/>
    <w:rsid w:val="007F536A"/>
    <w:rsid w:val="007F53F7"/>
    <w:rsid w:val="007F5DAF"/>
    <w:rsid w:val="007F70CC"/>
    <w:rsid w:val="007F72D2"/>
    <w:rsid w:val="007F76F3"/>
    <w:rsid w:val="007F79FA"/>
    <w:rsid w:val="007F7AE1"/>
    <w:rsid w:val="007F7BCB"/>
    <w:rsid w:val="0080026A"/>
    <w:rsid w:val="00800E2F"/>
    <w:rsid w:val="00801464"/>
    <w:rsid w:val="008025AF"/>
    <w:rsid w:val="00802E9A"/>
    <w:rsid w:val="00803142"/>
    <w:rsid w:val="00804551"/>
    <w:rsid w:val="00805B03"/>
    <w:rsid w:val="008061E3"/>
    <w:rsid w:val="00807139"/>
    <w:rsid w:val="00807E74"/>
    <w:rsid w:val="008103FE"/>
    <w:rsid w:val="00811981"/>
    <w:rsid w:val="008122DD"/>
    <w:rsid w:val="0081245E"/>
    <w:rsid w:val="00812CB3"/>
    <w:rsid w:val="00812CCD"/>
    <w:rsid w:val="00812FC3"/>
    <w:rsid w:val="00813D73"/>
    <w:rsid w:val="0081432C"/>
    <w:rsid w:val="00814809"/>
    <w:rsid w:val="00815AFB"/>
    <w:rsid w:val="008218D6"/>
    <w:rsid w:val="00821AA4"/>
    <w:rsid w:val="00821AE8"/>
    <w:rsid w:val="008224A6"/>
    <w:rsid w:val="00822C6A"/>
    <w:rsid w:val="008252D8"/>
    <w:rsid w:val="00825910"/>
    <w:rsid w:val="008262A0"/>
    <w:rsid w:val="008273A1"/>
    <w:rsid w:val="008274BB"/>
    <w:rsid w:val="0083049B"/>
    <w:rsid w:val="00830B16"/>
    <w:rsid w:val="00830CDB"/>
    <w:rsid w:val="008318AB"/>
    <w:rsid w:val="008334BF"/>
    <w:rsid w:val="00833B95"/>
    <w:rsid w:val="00833E91"/>
    <w:rsid w:val="00834754"/>
    <w:rsid w:val="00834A3B"/>
    <w:rsid w:val="00834BB7"/>
    <w:rsid w:val="00835B55"/>
    <w:rsid w:val="00837072"/>
    <w:rsid w:val="0083744C"/>
    <w:rsid w:val="0084023C"/>
    <w:rsid w:val="00840869"/>
    <w:rsid w:val="008409FE"/>
    <w:rsid w:val="00841ED6"/>
    <w:rsid w:val="00842C2E"/>
    <w:rsid w:val="008439AD"/>
    <w:rsid w:val="00844157"/>
    <w:rsid w:val="008443A8"/>
    <w:rsid w:val="008449F4"/>
    <w:rsid w:val="00844B8F"/>
    <w:rsid w:val="0084515B"/>
    <w:rsid w:val="008465E3"/>
    <w:rsid w:val="00846AD6"/>
    <w:rsid w:val="0085052A"/>
    <w:rsid w:val="008507E9"/>
    <w:rsid w:val="008512DA"/>
    <w:rsid w:val="008525FC"/>
    <w:rsid w:val="0085272D"/>
    <w:rsid w:val="00852CDD"/>
    <w:rsid w:val="0085303D"/>
    <w:rsid w:val="008537DD"/>
    <w:rsid w:val="00853AE3"/>
    <w:rsid w:val="00853FB2"/>
    <w:rsid w:val="00854794"/>
    <w:rsid w:val="00854869"/>
    <w:rsid w:val="008552AA"/>
    <w:rsid w:val="0085679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A03"/>
    <w:rsid w:val="0087050E"/>
    <w:rsid w:val="008727E2"/>
    <w:rsid w:val="00872977"/>
    <w:rsid w:val="00872C22"/>
    <w:rsid w:val="00872C34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62AB"/>
    <w:rsid w:val="008870D3"/>
    <w:rsid w:val="008872E1"/>
    <w:rsid w:val="008879DA"/>
    <w:rsid w:val="008907FD"/>
    <w:rsid w:val="008908BE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A5B"/>
    <w:rsid w:val="008A1C78"/>
    <w:rsid w:val="008A26CE"/>
    <w:rsid w:val="008A37FF"/>
    <w:rsid w:val="008A44CC"/>
    <w:rsid w:val="008A469B"/>
    <w:rsid w:val="008A46A6"/>
    <w:rsid w:val="008A4928"/>
    <w:rsid w:val="008A4A5E"/>
    <w:rsid w:val="008A4F48"/>
    <w:rsid w:val="008A59E9"/>
    <w:rsid w:val="008A7052"/>
    <w:rsid w:val="008B15E3"/>
    <w:rsid w:val="008B162F"/>
    <w:rsid w:val="008B1D4F"/>
    <w:rsid w:val="008B1FF0"/>
    <w:rsid w:val="008B216C"/>
    <w:rsid w:val="008B2EF7"/>
    <w:rsid w:val="008B3FAC"/>
    <w:rsid w:val="008B483E"/>
    <w:rsid w:val="008B5F00"/>
    <w:rsid w:val="008B60E9"/>
    <w:rsid w:val="008B75E1"/>
    <w:rsid w:val="008C1206"/>
    <w:rsid w:val="008C184B"/>
    <w:rsid w:val="008C1FF7"/>
    <w:rsid w:val="008C2AA6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EF0"/>
    <w:rsid w:val="008D170E"/>
    <w:rsid w:val="008D1B17"/>
    <w:rsid w:val="008D1DB6"/>
    <w:rsid w:val="008D2D20"/>
    <w:rsid w:val="008D3AA8"/>
    <w:rsid w:val="008D6B3F"/>
    <w:rsid w:val="008D7961"/>
    <w:rsid w:val="008E0416"/>
    <w:rsid w:val="008E0675"/>
    <w:rsid w:val="008E0EB6"/>
    <w:rsid w:val="008E12F8"/>
    <w:rsid w:val="008E2C98"/>
    <w:rsid w:val="008E2F25"/>
    <w:rsid w:val="008E3D19"/>
    <w:rsid w:val="008E4166"/>
    <w:rsid w:val="008E5F48"/>
    <w:rsid w:val="008E614A"/>
    <w:rsid w:val="008E6704"/>
    <w:rsid w:val="008E760A"/>
    <w:rsid w:val="008E76A6"/>
    <w:rsid w:val="008F197C"/>
    <w:rsid w:val="008F1CEE"/>
    <w:rsid w:val="008F40A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2C"/>
    <w:rsid w:val="00906407"/>
    <w:rsid w:val="00906662"/>
    <w:rsid w:val="00906EE0"/>
    <w:rsid w:val="0090740B"/>
    <w:rsid w:val="00907EB0"/>
    <w:rsid w:val="00907F4F"/>
    <w:rsid w:val="009106FA"/>
    <w:rsid w:val="00911EB1"/>
    <w:rsid w:val="0091233D"/>
    <w:rsid w:val="009146C4"/>
    <w:rsid w:val="009151B8"/>
    <w:rsid w:val="0091538B"/>
    <w:rsid w:val="009173A0"/>
    <w:rsid w:val="00923614"/>
    <w:rsid w:val="0092375A"/>
    <w:rsid w:val="00923A7D"/>
    <w:rsid w:val="00926B89"/>
    <w:rsid w:val="009277CD"/>
    <w:rsid w:val="00927C1B"/>
    <w:rsid w:val="00930283"/>
    <w:rsid w:val="00930E05"/>
    <w:rsid w:val="009312F0"/>
    <w:rsid w:val="00931B39"/>
    <w:rsid w:val="00934371"/>
    <w:rsid w:val="00934470"/>
    <w:rsid w:val="00934C2E"/>
    <w:rsid w:val="0093507B"/>
    <w:rsid w:val="00935344"/>
    <w:rsid w:val="0093589E"/>
    <w:rsid w:val="0093615C"/>
    <w:rsid w:val="009367F5"/>
    <w:rsid w:val="00936A01"/>
    <w:rsid w:val="00936D93"/>
    <w:rsid w:val="00937D45"/>
    <w:rsid w:val="00940B8F"/>
    <w:rsid w:val="00942421"/>
    <w:rsid w:val="00942586"/>
    <w:rsid w:val="009425F6"/>
    <w:rsid w:val="00942A8D"/>
    <w:rsid w:val="009439BF"/>
    <w:rsid w:val="00945C17"/>
    <w:rsid w:val="009464D6"/>
    <w:rsid w:val="0094782E"/>
    <w:rsid w:val="00947C57"/>
    <w:rsid w:val="00950198"/>
    <w:rsid w:val="00950B60"/>
    <w:rsid w:val="00950FCA"/>
    <w:rsid w:val="009519B2"/>
    <w:rsid w:val="00951BDD"/>
    <w:rsid w:val="00952B67"/>
    <w:rsid w:val="009538F8"/>
    <w:rsid w:val="00953C09"/>
    <w:rsid w:val="00953CD8"/>
    <w:rsid w:val="0095413B"/>
    <w:rsid w:val="00954383"/>
    <w:rsid w:val="0095460C"/>
    <w:rsid w:val="00954959"/>
    <w:rsid w:val="0095559B"/>
    <w:rsid w:val="0095560D"/>
    <w:rsid w:val="009565B2"/>
    <w:rsid w:val="00956AB5"/>
    <w:rsid w:val="00957148"/>
    <w:rsid w:val="0095721F"/>
    <w:rsid w:val="009572DA"/>
    <w:rsid w:val="00961022"/>
    <w:rsid w:val="0096230B"/>
    <w:rsid w:val="00962926"/>
    <w:rsid w:val="00962B2E"/>
    <w:rsid w:val="00962DEB"/>
    <w:rsid w:val="00962F8F"/>
    <w:rsid w:val="0096309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BE3"/>
    <w:rsid w:val="00965CF4"/>
    <w:rsid w:val="00967A0C"/>
    <w:rsid w:val="009700B6"/>
    <w:rsid w:val="0097148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D43"/>
    <w:rsid w:val="00981EEA"/>
    <w:rsid w:val="009821D2"/>
    <w:rsid w:val="009822BD"/>
    <w:rsid w:val="0098317F"/>
    <w:rsid w:val="009835D9"/>
    <w:rsid w:val="009851B8"/>
    <w:rsid w:val="0098614D"/>
    <w:rsid w:val="0098652B"/>
    <w:rsid w:val="00986C0C"/>
    <w:rsid w:val="00986CFF"/>
    <w:rsid w:val="00987D35"/>
    <w:rsid w:val="00990BC7"/>
    <w:rsid w:val="00991147"/>
    <w:rsid w:val="00991666"/>
    <w:rsid w:val="009934B9"/>
    <w:rsid w:val="00993749"/>
    <w:rsid w:val="00993EF2"/>
    <w:rsid w:val="009946FC"/>
    <w:rsid w:val="00994AE2"/>
    <w:rsid w:val="009951F9"/>
    <w:rsid w:val="009952E9"/>
    <w:rsid w:val="00995E59"/>
    <w:rsid w:val="00996972"/>
    <w:rsid w:val="00997FCA"/>
    <w:rsid w:val="009A08BB"/>
    <w:rsid w:val="009A0FB6"/>
    <w:rsid w:val="009A14F4"/>
    <w:rsid w:val="009A1939"/>
    <w:rsid w:val="009A250E"/>
    <w:rsid w:val="009A2ECE"/>
    <w:rsid w:val="009A3398"/>
    <w:rsid w:val="009A36B1"/>
    <w:rsid w:val="009A44DE"/>
    <w:rsid w:val="009A4BBB"/>
    <w:rsid w:val="009A51FB"/>
    <w:rsid w:val="009A5784"/>
    <w:rsid w:val="009A616F"/>
    <w:rsid w:val="009A6643"/>
    <w:rsid w:val="009A71EE"/>
    <w:rsid w:val="009A78A7"/>
    <w:rsid w:val="009B28CC"/>
    <w:rsid w:val="009B2A0D"/>
    <w:rsid w:val="009B2E3A"/>
    <w:rsid w:val="009B2F3F"/>
    <w:rsid w:val="009B3744"/>
    <w:rsid w:val="009B4FF3"/>
    <w:rsid w:val="009B5E67"/>
    <w:rsid w:val="009B6804"/>
    <w:rsid w:val="009B6959"/>
    <w:rsid w:val="009B6C15"/>
    <w:rsid w:val="009B789C"/>
    <w:rsid w:val="009B7C04"/>
    <w:rsid w:val="009B7CA3"/>
    <w:rsid w:val="009C0031"/>
    <w:rsid w:val="009C0091"/>
    <w:rsid w:val="009C07F3"/>
    <w:rsid w:val="009C09D6"/>
    <w:rsid w:val="009C1246"/>
    <w:rsid w:val="009C12AB"/>
    <w:rsid w:val="009C14ED"/>
    <w:rsid w:val="009C15E9"/>
    <w:rsid w:val="009C1998"/>
    <w:rsid w:val="009C2D8C"/>
    <w:rsid w:val="009C35C1"/>
    <w:rsid w:val="009C3C1A"/>
    <w:rsid w:val="009C3FC7"/>
    <w:rsid w:val="009C4395"/>
    <w:rsid w:val="009C4BA7"/>
    <w:rsid w:val="009C58E1"/>
    <w:rsid w:val="009C5C95"/>
    <w:rsid w:val="009C609B"/>
    <w:rsid w:val="009C6293"/>
    <w:rsid w:val="009C68C4"/>
    <w:rsid w:val="009C7A5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EB"/>
    <w:rsid w:val="009D534A"/>
    <w:rsid w:val="009D5459"/>
    <w:rsid w:val="009D7DCE"/>
    <w:rsid w:val="009E051A"/>
    <w:rsid w:val="009E2716"/>
    <w:rsid w:val="009E2C0F"/>
    <w:rsid w:val="009E2F6A"/>
    <w:rsid w:val="009E3D4D"/>
    <w:rsid w:val="009E423B"/>
    <w:rsid w:val="009E4567"/>
    <w:rsid w:val="009E5AD2"/>
    <w:rsid w:val="009E5E33"/>
    <w:rsid w:val="009E769E"/>
    <w:rsid w:val="009E776E"/>
    <w:rsid w:val="009E7CAE"/>
    <w:rsid w:val="009F00BC"/>
    <w:rsid w:val="009F0BD4"/>
    <w:rsid w:val="009F0C1C"/>
    <w:rsid w:val="009F1B24"/>
    <w:rsid w:val="009F2CB6"/>
    <w:rsid w:val="009F4F45"/>
    <w:rsid w:val="009F57A4"/>
    <w:rsid w:val="009F5B1D"/>
    <w:rsid w:val="009F730F"/>
    <w:rsid w:val="009F79B5"/>
    <w:rsid w:val="009F7C8A"/>
    <w:rsid w:val="009F7EBB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15C"/>
    <w:rsid w:val="00A118D1"/>
    <w:rsid w:val="00A123E5"/>
    <w:rsid w:val="00A12779"/>
    <w:rsid w:val="00A131A8"/>
    <w:rsid w:val="00A13A8D"/>
    <w:rsid w:val="00A1403A"/>
    <w:rsid w:val="00A1416A"/>
    <w:rsid w:val="00A1569B"/>
    <w:rsid w:val="00A15FAA"/>
    <w:rsid w:val="00A17B9B"/>
    <w:rsid w:val="00A17EAF"/>
    <w:rsid w:val="00A20CB1"/>
    <w:rsid w:val="00A210AA"/>
    <w:rsid w:val="00A21470"/>
    <w:rsid w:val="00A228E4"/>
    <w:rsid w:val="00A23559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7CA"/>
    <w:rsid w:val="00A31273"/>
    <w:rsid w:val="00A31541"/>
    <w:rsid w:val="00A31D3C"/>
    <w:rsid w:val="00A32335"/>
    <w:rsid w:val="00A32BE0"/>
    <w:rsid w:val="00A338C5"/>
    <w:rsid w:val="00A34195"/>
    <w:rsid w:val="00A34535"/>
    <w:rsid w:val="00A35FA2"/>
    <w:rsid w:val="00A36010"/>
    <w:rsid w:val="00A36832"/>
    <w:rsid w:val="00A40050"/>
    <w:rsid w:val="00A41E84"/>
    <w:rsid w:val="00A42794"/>
    <w:rsid w:val="00A43593"/>
    <w:rsid w:val="00A43740"/>
    <w:rsid w:val="00A438D9"/>
    <w:rsid w:val="00A446C3"/>
    <w:rsid w:val="00A45638"/>
    <w:rsid w:val="00A46B5B"/>
    <w:rsid w:val="00A473E4"/>
    <w:rsid w:val="00A47CC6"/>
    <w:rsid w:val="00A47D4B"/>
    <w:rsid w:val="00A47F95"/>
    <w:rsid w:val="00A50BE1"/>
    <w:rsid w:val="00A50C5F"/>
    <w:rsid w:val="00A51184"/>
    <w:rsid w:val="00A51563"/>
    <w:rsid w:val="00A53003"/>
    <w:rsid w:val="00A5345E"/>
    <w:rsid w:val="00A54949"/>
    <w:rsid w:val="00A55E0A"/>
    <w:rsid w:val="00A5645D"/>
    <w:rsid w:val="00A56D6A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C37"/>
    <w:rsid w:val="00A67645"/>
    <w:rsid w:val="00A71476"/>
    <w:rsid w:val="00A727B1"/>
    <w:rsid w:val="00A735D6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CB1"/>
    <w:rsid w:val="00A81E75"/>
    <w:rsid w:val="00A81F05"/>
    <w:rsid w:val="00A8265C"/>
    <w:rsid w:val="00A83682"/>
    <w:rsid w:val="00A843AB"/>
    <w:rsid w:val="00A8447E"/>
    <w:rsid w:val="00A86847"/>
    <w:rsid w:val="00A86B4F"/>
    <w:rsid w:val="00A86F29"/>
    <w:rsid w:val="00A87D94"/>
    <w:rsid w:val="00A904DB"/>
    <w:rsid w:val="00A90D2B"/>
    <w:rsid w:val="00A9186F"/>
    <w:rsid w:val="00A9190D"/>
    <w:rsid w:val="00A92D85"/>
    <w:rsid w:val="00A93620"/>
    <w:rsid w:val="00A941E0"/>
    <w:rsid w:val="00A9424B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732"/>
    <w:rsid w:val="00AA11D6"/>
    <w:rsid w:val="00AA170E"/>
    <w:rsid w:val="00AA27DB"/>
    <w:rsid w:val="00AA3334"/>
    <w:rsid w:val="00AA3694"/>
    <w:rsid w:val="00AA41C0"/>
    <w:rsid w:val="00AA49BE"/>
    <w:rsid w:val="00AA4F24"/>
    <w:rsid w:val="00AA5503"/>
    <w:rsid w:val="00AA5E5D"/>
    <w:rsid w:val="00AA6BF5"/>
    <w:rsid w:val="00AA6E53"/>
    <w:rsid w:val="00AA78A7"/>
    <w:rsid w:val="00AB39E6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1A6"/>
    <w:rsid w:val="00AC2B8B"/>
    <w:rsid w:val="00AC2D32"/>
    <w:rsid w:val="00AC316E"/>
    <w:rsid w:val="00AC32EA"/>
    <w:rsid w:val="00AC3629"/>
    <w:rsid w:val="00AC3923"/>
    <w:rsid w:val="00AC3D02"/>
    <w:rsid w:val="00AC450A"/>
    <w:rsid w:val="00AC4A6A"/>
    <w:rsid w:val="00AC4CDB"/>
    <w:rsid w:val="00AC4EB8"/>
    <w:rsid w:val="00AC5656"/>
    <w:rsid w:val="00AC7B07"/>
    <w:rsid w:val="00AC7FB4"/>
    <w:rsid w:val="00AD0290"/>
    <w:rsid w:val="00AD040E"/>
    <w:rsid w:val="00AD0794"/>
    <w:rsid w:val="00AD0A22"/>
    <w:rsid w:val="00AD1948"/>
    <w:rsid w:val="00AD2220"/>
    <w:rsid w:val="00AD27B0"/>
    <w:rsid w:val="00AD2E79"/>
    <w:rsid w:val="00AD3A6B"/>
    <w:rsid w:val="00AD442F"/>
    <w:rsid w:val="00AD5FF3"/>
    <w:rsid w:val="00AD67C7"/>
    <w:rsid w:val="00AD69D4"/>
    <w:rsid w:val="00AD7601"/>
    <w:rsid w:val="00AE0983"/>
    <w:rsid w:val="00AE0B99"/>
    <w:rsid w:val="00AE1472"/>
    <w:rsid w:val="00AE1CA8"/>
    <w:rsid w:val="00AE2284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D8"/>
    <w:rsid w:val="00AF4A9B"/>
    <w:rsid w:val="00AF4CE6"/>
    <w:rsid w:val="00AF588A"/>
    <w:rsid w:val="00AF6B48"/>
    <w:rsid w:val="00AF7393"/>
    <w:rsid w:val="00AF74D9"/>
    <w:rsid w:val="00B000C6"/>
    <w:rsid w:val="00B014C2"/>
    <w:rsid w:val="00B02BFC"/>
    <w:rsid w:val="00B03770"/>
    <w:rsid w:val="00B03A6C"/>
    <w:rsid w:val="00B03D58"/>
    <w:rsid w:val="00B03E15"/>
    <w:rsid w:val="00B03F2F"/>
    <w:rsid w:val="00B04613"/>
    <w:rsid w:val="00B059AF"/>
    <w:rsid w:val="00B06F3E"/>
    <w:rsid w:val="00B079E0"/>
    <w:rsid w:val="00B079F5"/>
    <w:rsid w:val="00B10464"/>
    <w:rsid w:val="00B114BB"/>
    <w:rsid w:val="00B13E11"/>
    <w:rsid w:val="00B14987"/>
    <w:rsid w:val="00B15CB4"/>
    <w:rsid w:val="00B15D04"/>
    <w:rsid w:val="00B17779"/>
    <w:rsid w:val="00B20E9E"/>
    <w:rsid w:val="00B21492"/>
    <w:rsid w:val="00B2281E"/>
    <w:rsid w:val="00B22ED3"/>
    <w:rsid w:val="00B24F30"/>
    <w:rsid w:val="00B2579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8D"/>
    <w:rsid w:val="00B32CA9"/>
    <w:rsid w:val="00B32DC3"/>
    <w:rsid w:val="00B33F04"/>
    <w:rsid w:val="00B34011"/>
    <w:rsid w:val="00B35546"/>
    <w:rsid w:val="00B3593E"/>
    <w:rsid w:val="00B367F4"/>
    <w:rsid w:val="00B369A9"/>
    <w:rsid w:val="00B37C46"/>
    <w:rsid w:val="00B37DC6"/>
    <w:rsid w:val="00B401EF"/>
    <w:rsid w:val="00B41424"/>
    <w:rsid w:val="00B41DDA"/>
    <w:rsid w:val="00B41DDB"/>
    <w:rsid w:val="00B435BF"/>
    <w:rsid w:val="00B438A2"/>
    <w:rsid w:val="00B444C8"/>
    <w:rsid w:val="00B44FFE"/>
    <w:rsid w:val="00B45512"/>
    <w:rsid w:val="00B46443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446"/>
    <w:rsid w:val="00B546CC"/>
    <w:rsid w:val="00B54F53"/>
    <w:rsid w:val="00B55340"/>
    <w:rsid w:val="00B558B3"/>
    <w:rsid w:val="00B55BE9"/>
    <w:rsid w:val="00B560D2"/>
    <w:rsid w:val="00B5769D"/>
    <w:rsid w:val="00B57B4F"/>
    <w:rsid w:val="00B61BA6"/>
    <w:rsid w:val="00B6361C"/>
    <w:rsid w:val="00B66058"/>
    <w:rsid w:val="00B66FAA"/>
    <w:rsid w:val="00B67B0A"/>
    <w:rsid w:val="00B702BB"/>
    <w:rsid w:val="00B70A34"/>
    <w:rsid w:val="00B7146B"/>
    <w:rsid w:val="00B71D07"/>
    <w:rsid w:val="00B71DC3"/>
    <w:rsid w:val="00B71E39"/>
    <w:rsid w:val="00B72CC6"/>
    <w:rsid w:val="00B7379A"/>
    <w:rsid w:val="00B738FB"/>
    <w:rsid w:val="00B741F2"/>
    <w:rsid w:val="00B75989"/>
    <w:rsid w:val="00B76640"/>
    <w:rsid w:val="00B77B34"/>
    <w:rsid w:val="00B807B0"/>
    <w:rsid w:val="00B80DC6"/>
    <w:rsid w:val="00B81E96"/>
    <w:rsid w:val="00B82343"/>
    <w:rsid w:val="00B82F77"/>
    <w:rsid w:val="00B8312C"/>
    <w:rsid w:val="00B83F9D"/>
    <w:rsid w:val="00B85847"/>
    <w:rsid w:val="00B85B73"/>
    <w:rsid w:val="00B879D6"/>
    <w:rsid w:val="00B90A18"/>
    <w:rsid w:val="00B91779"/>
    <w:rsid w:val="00B91E98"/>
    <w:rsid w:val="00B92AF9"/>
    <w:rsid w:val="00B9467E"/>
    <w:rsid w:val="00B95DC8"/>
    <w:rsid w:val="00B9643B"/>
    <w:rsid w:val="00BA00DE"/>
    <w:rsid w:val="00BA2BFA"/>
    <w:rsid w:val="00BA2F3F"/>
    <w:rsid w:val="00BA3200"/>
    <w:rsid w:val="00BA340C"/>
    <w:rsid w:val="00BA345C"/>
    <w:rsid w:val="00BA4763"/>
    <w:rsid w:val="00BA4DD2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A09"/>
    <w:rsid w:val="00BB5B6F"/>
    <w:rsid w:val="00BB69FE"/>
    <w:rsid w:val="00BB76E7"/>
    <w:rsid w:val="00BC19AC"/>
    <w:rsid w:val="00BC1CE4"/>
    <w:rsid w:val="00BC23D0"/>
    <w:rsid w:val="00BC2519"/>
    <w:rsid w:val="00BC255C"/>
    <w:rsid w:val="00BC3455"/>
    <w:rsid w:val="00BC34D0"/>
    <w:rsid w:val="00BC3EB5"/>
    <w:rsid w:val="00BC59A3"/>
    <w:rsid w:val="00BD0133"/>
    <w:rsid w:val="00BD0D3E"/>
    <w:rsid w:val="00BD0F71"/>
    <w:rsid w:val="00BD1573"/>
    <w:rsid w:val="00BD2553"/>
    <w:rsid w:val="00BD265B"/>
    <w:rsid w:val="00BD29A0"/>
    <w:rsid w:val="00BD3756"/>
    <w:rsid w:val="00BD4253"/>
    <w:rsid w:val="00BD472D"/>
    <w:rsid w:val="00BD57CC"/>
    <w:rsid w:val="00BD5BCA"/>
    <w:rsid w:val="00BD6B86"/>
    <w:rsid w:val="00BE10F1"/>
    <w:rsid w:val="00BE1A5A"/>
    <w:rsid w:val="00BE231E"/>
    <w:rsid w:val="00BE256F"/>
    <w:rsid w:val="00BE2828"/>
    <w:rsid w:val="00BE2B0A"/>
    <w:rsid w:val="00BE343E"/>
    <w:rsid w:val="00BE3468"/>
    <w:rsid w:val="00BE35EE"/>
    <w:rsid w:val="00BE42F2"/>
    <w:rsid w:val="00BE469E"/>
    <w:rsid w:val="00BE6AFC"/>
    <w:rsid w:val="00BE7103"/>
    <w:rsid w:val="00BE7ED0"/>
    <w:rsid w:val="00BE7F17"/>
    <w:rsid w:val="00BE7FD8"/>
    <w:rsid w:val="00BF0D2F"/>
    <w:rsid w:val="00BF126A"/>
    <w:rsid w:val="00BF16DF"/>
    <w:rsid w:val="00BF1E2A"/>
    <w:rsid w:val="00BF2243"/>
    <w:rsid w:val="00BF3B6F"/>
    <w:rsid w:val="00BF4C3A"/>
    <w:rsid w:val="00BF4F0E"/>
    <w:rsid w:val="00BF51D4"/>
    <w:rsid w:val="00BF7149"/>
    <w:rsid w:val="00BF7AB3"/>
    <w:rsid w:val="00BF7F67"/>
    <w:rsid w:val="00C00EED"/>
    <w:rsid w:val="00C01033"/>
    <w:rsid w:val="00C0156F"/>
    <w:rsid w:val="00C0157E"/>
    <w:rsid w:val="00C01BAC"/>
    <w:rsid w:val="00C0214E"/>
    <w:rsid w:val="00C0236F"/>
    <w:rsid w:val="00C02871"/>
    <w:rsid w:val="00C02DF4"/>
    <w:rsid w:val="00C03038"/>
    <w:rsid w:val="00C034A9"/>
    <w:rsid w:val="00C03BC6"/>
    <w:rsid w:val="00C04422"/>
    <w:rsid w:val="00C05F46"/>
    <w:rsid w:val="00C061CB"/>
    <w:rsid w:val="00C0676D"/>
    <w:rsid w:val="00C06875"/>
    <w:rsid w:val="00C06A9B"/>
    <w:rsid w:val="00C07B37"/>
    <w:rsid w:val="00C107BF"/>
    <w:rsid w:val="00C12349"/>
    <w:rsid w:val="00C12AFD"/>
    <w:rsid w:val="00C137F5"/>
    <w:rsid w:val="00C1401B"/>
    <w:rsid w:val="00C14C14"/>
    <w:rsid w:val="00C14C9D"/>
    <w:rsid w:val="00C14FDB"/>
    <w:rsid w:val="00C155C2"/>
    <w:rsid w:val="00C158D6"/>
    <w:rsid w:val="00C15F50"/>
    <w:rsid w:val="00C16A47"/>
    <w:rsid w:val="00C1757D"/>
    <w:rsid w:val="00C2001C"/>
    <w:rsid w:val="00C202C9"/>
    <w:rsid w:val="00C206C4"/>
    <w:rsid w:val="00C2083F"/>
    <w:rsid w:val="00C20E48"/>
    <w:rsid w:val="00C215AE"/>
    <w:rsid w:val="00C21A15"/>
    <w:rsid w:val="00C21B0B"/>
    <w:rsid w:val="00C21C81"/>
    <w:rsid w:val="00C22430"/>
    <w:rsid w:val="00C22434"/>
    <w:rsid w:val="00C2298F"/>
    <w:rsid w:val="00C22BC2"/>
    <w:rsid w:val="00C248DE"/>
    <w:rsid w:val="00C26B18"/>
    <w:rsid w:val="00C27B02"/>
    <w:rsid w:val="00C27B58"/>
    <w:rsid w:val="00C27FAF"/>
    <w:rsid w:val="00C3049D"/>
    <w:rsid w:val="00C31F8D"/>
    <w:rsid w:val="00C3209E"/>
    <w:rsid w:val="00C3212E"/>
    <w:rsid w:val="00C32CD4"/>
    <w:rsid w:val="00C3386E"/>
    <w:rsid w:val="00C34C12"/>
    <w:rsid w:val="00C34DCD"/>
    <w:rsid w:val="00C34F3A"/>
    <w:rsid w:val="00C36359"/>
    <w:rsid w:val="00C36979"/>
    <w:rsid w:val="00C36E24"/>
    <w:rsid w:val="00C36FE7"/>
    <w:rsid w:val="00C37160"/>
    <w:rsid w:val="00C40177"/>
    <w:rsid w:val="00C4043D"/>
    <w:rsid w:val="00C42557"/>
    <w:rsid w:val="00C433AE"/>
    <w:rsid w:val="00C43418"/>
    <w:rsid w:val="00C43604"/>
    <w:rsid w:val="00C4361F"/>
    <w:rsid w:val="00C43A9E"/>
    <w:rsid w:val="00C44475"/>
    <w:rsid w:val="00C44790"/>
    <w:rsid w:val="00C44C38"/>
    <w:rsid w:val="00C45A3F"/>
    <w:rsid w:val="00C46228"/>
    <w:rsid w:val="00C47B3F"/>
    <w:rsid w:val="00C51CC5"/>
    <w:rsid w:val="00C52444"/>
    <w:rsid w:val="00C52670"/>
    <w:rsid w:val="00C52C13"/>
    <w:rsid w:val="00C530DD"/>
    <w:rsid w:val="00C541F2"/>
    <w:rsid w:val="00C54513"/>
    <w:rsid w:val="00C548C2"/>
    <w:rsid w:val="00C5511B"/>
    <w:rsid w:val="00C55399"/>
    <w:rsid w:val="00C5607F"/>
    <w:rsid w:val="00C578D2"/>
    <w:rsid w:val="00C627BE"/>
    <w:rsid w:val="00C6280A"/>
    <w:rsid w:val="00C64546"/>
    <w:rsid w:val="00C648AC"/>
    <w:rsid w:val="00C65131"/>
    <w:rsid w:val="00C6579C"/>
    <w:rsid w:val="00C66615"/>
    <w:rsid w:val="00C66957"/>
    <w:rsid w:val="00C67AC5"/>
    <w:rsid w:val="00C70037"/>
    <w:rsid w:val="00C7023B"/>
    <w:rsid w:val="00C70960"/>
    <w:rsid w:val="00C719E5"/>
    <w:rsid w:val="00C71E0D"/>
    <w:rsid w:val="00C7263C"/>
    <w:rsid w:val="00C72E6D"/>
    <w:rsid w:val="00C739FA"/>
    <w:rsid w:val="00C7403B"/>
    <w:rsid w:val="00C74B22"/>
    <w:rsid w:val="00C75299"/>
    <w:rsid w:val="00C76599"/>
    <w:rsid w:val="00C76BBA"/>
    <w:rsid w:val="00C76DE8"/>
    <w:rsid w:val="00C775F6"/>
    <w:rsid w:val="00C77744"/>
    <w:rsid w:val="00C77E48"/>
    <w:rsid w:val="00C8028E"/>
    <w:rsid w:val="00C80346"/>
    <w:rsid w:val="00C80BE3"/>
    <w:rsid w:val="00C80EAD"/>
    <w:rsid w:val="00C83198"/>
    <w:rsid w:val="00C83CA4"/>
    <w:rsid w:val="00C83D2F"/>
    <w:rsid w:val="00C845DE"/>
    <w:rsid w:val="00C84845"/>
    <w:rsid w:val="00C86E89"/>
    <w:rsid w:val="00C871EF"/>
    <w:rsid w:val="00C87EF3"/>
    <w:rsid w:val="00C910E9"/>
    <w:rsid w:val="00C91B18"/>
    <w:rsid w:val="00C91BD7"/>
    <w:rsid w:val="00C921E5"/>
    <w:rsid w:val="00C93857"/>
    <w:rsid w:val="00C939CC"/>
    <w:rsid w:val="00C93C88"/>
    <w:rsid w:val="00C948FD"/>
    <w:rsid w:val="00C94F8F"/>
    <w:rsid w:val="00C95674"/>
    <w:rsid w:val="00C96367"/>
    <w:rsid w:val="00C97358"/>
    <w:rsid w:val="00C9791E"/>
    <w:rsid w:val="00CA0156"/>
    <w:rsid w:val="00CA089A"/>
    <w:rsid w:val="00CA0B4B"/>
    <w:rsid w:val="00CA1995"/>
    <w:rsid w:val="00CA260C"/>
    <w:rsid w:val="00CA4AF2"/>
    <w:rsid w:val="00CA5914"/>
    <w:rsid w:val="00CA5B19"/>
    <w:rsid w:val="00CA6115"/>
    <w:rsid w:val="00CA69DB"/>
    <w:rsid w:val="00CA6A05"/>
    <w:rsid w:val="00CA7003"/>
    <w:rsid w:val="00CA75B9"/>
    <w:rsid w:val="00CA76A1"/>
    <w:rsid w:val="00CB13B2"/>
    <w:rsid w:val="00CB15EE"/>
    <w:rsid w:val="00CB285D"/>
    <w:rsid w:val="00CB3195"/>
    <w:rsid w:val="00CB341C"/>
    <w:rsid w:val="00CB4CAC"/>
    <w:rsid w:val="00CB5751"/>
    <w:rsid w:val="00CB690A"/>
    <w:rsid w:val="00CB6A23"/>
    <w:rsid w:val="00CC04E9"/>
    <w:rsid w:val="00CC14A5"/>
    <w:rsid w:val="00CC2796"/>
    <w:rsid w:val="00CC2CB6"/>
    <w:rsid w:val="00CC33FE"/>
    <w:rsid w:val="00CC3416"/>
    <w:rsid w:val="00CC3816"/>
    <w:rsid w:val="00CC38F5"/>
    <w:rsid w:val="00CC3CAD"/>
    <w:rsid w:val="00CC4525"/>
    <w:rsid w:val="00CC4AFD"/>
    <w:rsid w:val="00CC4D61"/>
    <w:rsid w:val="00CC4E74"/>
    <w:rsid w:val="00CC59D1"/>
    <w:rsid w:val="00CC6B14"/>
    <w:rsid w:val="00CC77FF"/>
    <w:rsid w:val="00CC780F"/>
    <w:rsid w:val="00CC7F9E"/>
    <w:rsid w:val="00CD02B7"/>
    <w:rsid w:val="00CD0E3E"/>
    <w:rsid w:val="00CD0E9E"/>
    <w:rsid w:val="00CD0FB9"/>
    <w:rsid w:val="00CD13BA"/>
    <w:rsid w:val="00CD1922"/>
    <w:rsid w:val="00CD27F3"/>
    <w:rsid w:val="00CD2EC3"/>
    <w:rsid w:val="00CD3559"/>
    <w:rsid w:val="00CD358F"/>
    <w:rsid w:val="00CD39F8"/>
    <w:rsid w:val="00CD4A81"/>
    <w:rsid w:val="00CD4B24"/>
    <w:rsid w:val="00CD6F50"/>
    <w:rsid w:val="00CD7843"/>
    <w:rsid w:val="00CD799D"/>
    <w:rsid w:val="00CE034E"/>
    <w:rsid w:val="00CE14C8"/>
    <w:rsid w:val="00CE16C6"/>
    <w:rsid w:val="00CE34A4"/>
    <w:rsid w:val="00CE641A"/>
    <w:rsid w:val="00CE682B"/>
    <w:rsid w:val="00CE73D7"/>
    <w:rsid w:val="00CE75A3"/>
    <w:rsid w:val="00CE7BF8"/>
    <w:rsid w:val="00CF0032"/>
    <w:rsid w:val="00CF1BB6"/>
    <w:rsid w:val="00CF2575"/>
    <w:rsid w:val="00CF2DBC"/>
    <w:rsid w:val="00CF3ACB"/>
    <w:rsid w:val="00CF3D97"/>
    <w:rsid w:val="00CF3E36"/>
    <w:rsid w:val="00CF3F2B"/>
    <w:rsid w:val="00CF41E5"/>
    <w:rsid w:val="00CF467F"/>
    <w:rsid w:val="00CF46D1"/>
    <w:rsid w:val="00CF5689"/>
    <w:rsid w:val="00CF5694"/>
    <w:rsid w:val="00CF571A"/>
    <w:rsid w:val="00CF5721"/>
    <w:rsid w:val="00CF65AA"/>
    <w:rsid w:val="00CF705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0D6"/>
    <w:rsid w:val="00D1621C"/>
    <w:rsid w:val="00D20A65"/>
    <w:rsid w:val="00D21661"/>
    <w:rsid w:val="00D21FA0"/>
    <w:rsid w:val="00D220C2"/>
    <w:rsid w:val="00D226CE"/>
    <w:rsid w:val="00D22E63"/>
    <w:rsid w:val="00D23687"/>
    <w:rsid w:val="00D237E7"/>
    <w:rsid w:val="00D23919"/>
    <w:rsid w:val="00D23C21"/>
    <w:rsid w:val="00D25AC5"/>
    <w:rsid w:val="00D26EA7"/>
    <w:rsid w:val="00D27255"/>
    <w:rsid w:val="00D27516"/>
    <w:rsid w:val="00D27A7A"/>
    <w:rsid w:val="00D27A9C"/>
    <w:rsid w:val="00D30686"/>
    <w:rsid w:val="00D316AB"/>
    <w:rsid w:val="00D31DC4"/>
    <w:rsid w:val="00D328F9"/>
    <w:rsid w:val="00D32A6C"/>
    <w:rsid w:val="00D32C9F"/>
    <w:rsid w:val="00D32CAC"/>
    <w:rsid w:val="00D3371A"/>
    <w:rsid w:val="00D355D1"/>
    <w:rsid w:val="00D36CCD"/>
    <w:rsid w:val="00D40041"/>
    <w:rsid w:val="00D40158"/>
    <w:rsid w:val="00D4330C"/>
    <w:rsid w:val="00D437F7"/>
    <w:rsid w:val="00D443A1"/>
    <w:rsid w:val="00D448A4"/>
    <w:rsid w:val="00D4537D"/>
    <w:rsid w:val="00D4566A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F3"/>
    <w:rsid w:val="00D5630C"/>
    <w:rsid w:val="00D579EB"/>
    <w:rsid w:val="00D614D5"/>
    <w:rsid w:val="00D62BA6"/>
    <w:rsid w:val="00D6339A"/>
    <w:rsid w:val="00D64BFB"/>
    <w:rsid w:val="00D65641"/>
    <w:rsid w:val="00D710EE"/>
    <w:rsid w:val="00D7132C"/>
    <w:rsid w:val="00D716D2"/>
    <w:rsid w:val="00D72284"/>
    <w:rsid w:val="00D732DF"/>
    <w:rsid w:val="00D733BE"/>
    <w:rsid w:val="00D73732"/>
    <w:rsid w:val="00D738BB"/>
    <w:rsid w:val="00D757BA"/>
    <w:rsid w:val="00D765CA"/>
    <w:rsid w:val="00D80624"/>
    <w:rsid w:val="00D80AF2"/>
    <w:rsid w:val="00D82F56"/>
    <w:rsid w:val="00D83241"/>
    <w:rsid w:val="00D841E6"/>
    <w:rsid w:val="00D84DCF"/>
    <w:rsid w:val="00D852C0"/>
    <w:rsid w:val="00D85C3D"/>
    <w:rsid w:val="00D85E61"/>
    <w:rsid w:val="00D87B7A"/>
    <w:rsid w:val="00D9022E"/>
    <w:rsid w:val="00D902CA"/>
    <w:rsid w:val="00D91217"/>
    <w:rsid w:val="00D91A24"/>
    <w:rsid w:val="00D92EA6"/>
    <w:rsid w:val="00D93697"/>
    <w:rsid w:val="00D93844"/>
    <w:rsid w:val="00D93D2F"/>
    <w:rsid w:val="00D95377"/>
    <w:rsid w:val="00D96E0E"/>
    <w:rsid w:val="00D96E66"/>
    <w:rsid w:val="00D96FF5"/>
    <w:rsid w:val="00D979FA"/>
    <w:rsid w:val="00D97F1A"/>
    <w:rsid w:val="00DA29D5"/>
    <w:rsid w:val="00DA2AA6"/>
    <w:rsid w:val="00DA3AEF"/>
    <w:rsid w:val="00DA47BE"/>
    <w:rsid w:val="00DA4A95"/>
    <w:rsid w:val="00DA4C85"/>
    <w:rsid w:val="00DA5C7E"/>
    <w:rsid w:val="00DA5E2A"/>
    <w:rsid w:val="00DA618C"/>
    <w:rsid w:val="00DA6312"/>
    <w:rsid w:val="00DA7F6E"/>
    <w:rsid w:val="00DB040B"/>
    <w:rsid w:val="00DB1C5D"/>
    <w:rsid w:val="00DB2060"/>
    <w:rsid w:val="00DB284E"/>
    <w:rsid w:val="00DB322D"/>
    <w:rsid w:val="00DB38B6"/>
    <w:rsid w:val="00DB4D35"/>
    <w:rsid w:val="00DB5B57"/>
    <w:rsid w:val="00DB65A0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6CD4"/>
    <w:rsid w:val="00DC7E89"/>
    <w:rsid w:val="00DD0926"/>
    <w:rsid w:val="00DD1928"/>
    <w:rsid w:val="00DD1FA5"/>
    <w:rsid w:val="00DD278C"/>
    <w:rsid w:val="00DD2B73"/>
    <w:rsid w:val="00DD4731"/>
    <w:rsid w:val="00DD47B2"/>
    <w:rsid w:val="00DD5B62"/>
    <w:rsid w:val="00DD65DE"/>
    <w:rsid w:val="00DD6A08"/>
    <w:rsid w:val="00DE29D8"/>
    <w:rsid w:val="00DE2B7E"/>
    <w:rsid w:val="00DE325F"/>
    <w:rsid w:val="00DE3C81"/>
    <w:rsid w:val="00DE4468"/>
    <w:rsid w:val="00DE4D23"/>
    <w:rsid w:val="00DE4FAD"/>
    <w:rsid w:val="00DE4FE3"/>
    <w:rsid w:val="00DE755E"/>
    <w:rsid w:val="00DE7993"/>
    <w:rsid w:val="00DF0298"/>
    <w:rsid w:val="00DF0A26"/>
    <w:rsid w:val="00DF0D1B"/>
    <w:rsid w:val="00DF132F"/>
    <w:rsid w:val="00DF1A53"/>
    <w:rsid w:val="00DF2E05"/>
    <w:rsid w:val="00DF35F4"/>
    <w:rsid w:val="00DF44D3"/>
    <w:rsid w:val="00DF54A8"/>
    <w:rsid w:val="00DF65BD"/>
    <w:rsid w:val="00DF6E9D"/>
    <w:rsid w:val="00DF7AE0"/>
    <w:rsid w:val="00E006CB"/>
    <w:rsid w:val="00E00AD2"/>
    <w:rsid w:val="00E01BFB"/>
    <w:rsid w:val="00E01E14"/>
    <w:rsid w:val="00E01E30"/>
    <w:rsid w:val="00E03269"/>
    <w:rsid w:val="00E0328E"/>
    <w:rsid w:val="00E04499"/>
    <w:rsid w:val="00E04CEE"/>
    <w:rsid w:val="00E04DF6"/>
    <w:rsid w:val="00E05D7F"/>
    <w:rsid w:val="00E06BDB"/>
    <w:rsid w:val="00E06C53"/>
    <w:rsid w:val="00E06CF7"/>
    <w:rsid w:val="00E0753B"/>
    <w:rsid w:val="00E0784B"/>
    <w:rsid w:val="00E07AAF"/>
    <w:rsid w:val="00E07F98"/>
    <w:rsid w:val="00E101A9"/>
    <w:rsid w:val="00E10CF7"/>
    <w:rsid w:val="00E12018"/>
    <w:rsid w:val="00E13BF6"/>
    <w:rsid w:val="00E14809"/>
    <w:rsid w:val="00E15529"/>
    <w:rsid w:val="00E15C61"/>
    <w:rsid w:val="00E16F6D"/>
    <w:rsid w:val="00E1750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B91"/>
    <w:rsid w:val="00E2447A"/>
    <w:rsid w:val="00E25148"/>
    <w:rsid w:val="00E256DA"/>
    <w:rsid w:val="00E256F5"/>
    <w:rsid w:val="00E25BC5"/>
    <w:rsid w:val="00E25FC8"/>
    <w:rsid w:val="00E26D39"/>
    <w:rsid w:val="00E2783F"/>
    <w:rsid w:val="00E27BC8"/>
    <w:rsid w:val="00E27D0C"/>
    <w:rsid w:val="00E30F53"/>
    <w:rsid w:val="00E311F4"/>
    <w:rsid w:val="00E3203C"/>
    <w:rsid w:val="00E332E9"/>
    <w:rsid w:val="00E341E4"/>
    <w:rsid w:val="00E344CB"/>
    <w:rsid w:val="00E34DD8"/>
    <w:rsid w:val="00E35686"/>
    <w:rsid w:val="00E3608C"/>
    <w:rsid w:val="00E36BE2"/>
    <w:rsid w:val="00E36FEE"/>
    <w:rsid w:val="00E37807"/>
    <w:rsid w:val="00E37B0A"/>
    <w:rsid w:val="00E400A9"/>
    <w:rsid w:val="00E41765"/>
    <w:rsid w:val="00E4178A"/>
    <w:rsid w:val="00E41B93"/>
    <w:rsid w:val="00E4287B"/>
    <w:rsid w:val="00E43749"/>
    <w:rsid w:val="00E43953"/>
    <w:rsid w:val="00E45525"/>
    <w:rsid w:val="00E4567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0F"/>
    <w:rsid w:val="00E57CA8"/>
    <w:rsid w:val="00E57E85"/>
    <w:rsid w:val="00E63645"/>
    <w:rsid w:val="00E63679"/>
    <w:rsid w:val="00E636FF"/>
    <w:rsid w:val="00E638A2"/>
    <w:rsid w:val="00E656D1"/>
    <w:rsid w:val="00E65B67"/>
    <w:rsid w:val="00E66033"/>
    <w:rsid w:val="00E6696D"/>
    <w:rsid w:val="00E676F0"/>
    <w:rsid w:val="00E67CB9"/>
    <w:rsid w:val="00E67CCB"/>
    <w:rsid w:val="00E716BA"/>
    <w:rsid w:val="00E71759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4D"/>
    <w:rsid w:val="00E81533"/>
    <w:rsid w:val="00E81D4F"/>
    <w:rsid w:val="00E82993"/>
    <w:rsid w:val="00E82A74"/>
    <w:rsid w:val="00E82F57"/>
    <w:rsid w:val="00E8347A"/>
    <w:rsid w:val="00E8348F"/>
    <w:rsid w:val="00E840CC"/>
    <w:rsid w:val="00E84E20"/>
    <w:rsid w:val="00E8578D"/>
    <w:rsid w:val="00E85E77"/>
    <w:rsid w:val="00E87752"/>
    <w:rsid w:val="00E90C06"/>
    <w:rsid w:val="00E91093"/>
    <w:rsid w:val="00E91498"/>
    <w:rsid w:val="00E91691"/>
    <w:rsid w:val="00E9296B"/>
    <w:rsid w:val="00E92C8C"/>
    <w:rsid w:val="00E92DFE"/>
    <w:rsid w:val="00E94931"/>
    <w:rsid w:val="00E949D0"/>
    <w:rsid w:val="00E958DD"/>
    <w:rsid w:val="00E95BA9"/>
    <w:rsid w:val="00E9637F"/>
    <w:rsid w:val="00EA0C70"/>
    <w:rsid w:val="00EA0F1E"/>
    <w:rsid w:val="00EA17E6"/>
    <w:rsid w:val="00EA1D56"/>
    <w:rsid w:val="00EA28B3"/>
    <w:rsid w:val="00EA3201"/>
    <w:rsid w:val="00EA32CF"/>
    <w:rsid w:val="00EA34FE"/>
    <w:rsid w:val="00EA3F7C"/>
    <w:rsid w:val="00EA4239"/>
    <w:rsid w:val="00EA4289"/>
    <w:rsid w:val="00EA4F62"/>
    <w:rsid w:val="00EA4F84"/>
    <w:rsid w:val="00EA5004"/>
    <w:rsid w:val="00EA5A46"/>
    <w:rsid w:val="00EA5C1A"/>
    <w:rsid w:val="00EA60B8"/>
    <w:rsid w:val="00EB0711"/>
    <w:rsid w:val="00EB09DB"/>
    <w:rsid w:val="00EB164E"/>
    <w:rsid w:val="00EB1693"/>
    <w:rsid w:val="00EB245F"/>
    <w:rsid w:val="00EB25FE"/>
    <w:rsid w:val="00EB29CD"/>
    <w:rsid w:val="00EB33D4"/>
    <w:rsid w:val="00EB3646"/>
    <w:rsid w:val="00EB3CCD"/>
    <w:rsid w:val="00EB3FF0"/>
    <w:rsid w:val="00EB4FDF"/>
    <w:rsid w:val="00EB544E"/>
    <w:rsid w:val="00EB63C5"/>
    <w:rsid w:val="00EB646B"/>
    <w:rsid w:val="00EB6BA7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F7D"/>
    <w:rsid w:val="00EC53AC"/>
    <w:rsid w:val="00EC5985"/>
    <w:rsid w:val="00EC66CB"/>
    <w:rsid w:val="00EC6EB1"/>
    <w:rsid w:val="00EC6F08"/>
    <w:rsid w:val="00EC78F4"/>
    <w:rsid w:val="00EC7F2D"/>
    <w:rsid w:val="00ED0096"/>
    <w:rsid w:val="00ED129B"/>
    <w:rsid w:val="00ED47F2"/>
    <w:rsid w:val="00ED4E38"/>
    <w:rsid w:val="00ED5DA1"/>
    <w:rsid w:val="00ED6BB4"/>
    <w:rsid w:val="00ED7515"/>
    <w:rsid w:val="00EE0D1F"/>
    <w:rsid w:val="00EE0DA7"/>
    <w:rsid w:val="00EE0DC7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7D6"/>
    <w:rsid w:val="00EF097E"/>
    <w:rsid w:val="00EF0CB6"/>
    <w:rsid w:val="00EF13F1"/>
    <w:rsid w:val="00EF19F9"/>
    <w:rsid w:val="00EF1F0D"/>
    <w:rsid w:val="00EF2985"/>
    <w:rsid w:val="00EF2A87"/>
    <w:rsid w:val="00EF3D08"/>
    <w:rsid w:val="00EF41DF"/>
    <w:rsid w:val="00EF48DB"/>
    <w:rsid w:val="00EF4A41"/>
    <w:rsid w:val="00EF4BE5"/>
    <w:rsid w:val="00EF4E42"/>
    <w:rsid w:val="00EF69D9"/>
    <w:rsid w:val="00EF6A22"/>
    <w:rsid w:val="00EF6C78"/>
    <w:rsid w:val="00EF6C9D"/>
    <w:rsid w:val="00EF6CE8"/>
    <w:rsid w:val="00EF6F0B"/>
    <w:rsid w:val="00EF76F0"/>
    <w:rsid w:val="00F003A1"/>
    <w:rsid w:val="00F00425"/>
    <w:rsid w:val="00F02431"/>
    <w:rsid w:val="00F02727"/>
    <w:rsid w:val="00F02F57"/>
    <w:rsid w:val="00F036B3"/>
    <w:rsid w:val="00F03889"/>
    <w:rsid w:val="00F04DC8"/>
    <w:rsid w:val="00F0628A"/>
    <w:rsid w:val="00F0699E"/>
    <w:rsid w:val="00F06B83"/>
    <w:rsid w:val="00F07A65"/>
    <w:rsid w:val="00F10001"/>
    <w:rsid w:val="00F1002C"/>
    <w:rsid w:val="00F10EA2"/>
    <w:rsid w:val="00F117CA"/>
    <w:rsid w:val="00F12167"/>
    <w:rsid w:val="00F145BC"/>
    <w:rsid w:val="00F14A8A"/>
    <w:rsid w:val="00F151BF"/>
    <w:rsid w:val="00F15688"/>
    <w:rsid w:val="00F15F5D"/>
    <w:rsid w:val="00F17046"/>
    <w:rsid w:val="00F17644"/>
    <w:rsid w:val="00F17C42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AF"/>
    <w:rsid w:val="00F25F12"/>
    <w:rsid w:val="00F25FD4"/>
    <w:rsid w:val="00F266B9"/>
    <w:rsid w:val="00F26B7C"/>
    <w:rsid w:val="00F30682"/>
    <w:rsid w:val="00F308FD"/>
    <w:rsid w:val="00F30A3A"/>
    <w:rsid w:val="00F31A12"/>
    <w:rsid w:val="00F31FC9"/>
    <w:rsid w:val="00F326D3"/>
    <w:rsid w:val="00F32EAA"/>
    <w:rsid w:val="00F331F5"/>
    <w:rsid w:val="00F36872"/>
    <w:rsid w:val="00F36E18"/>
    <w:rsid w:val="00F37917"/>
    <w:rsid w:val="00F37BA2"/>
    <w:rsid w:val="00F40682"/>
    <w:rsid w:val="00F40EE5"/>
    <w:rsid w:val="00F429BE"/>
    <w:rsid w:val="00F43148"/>
    <w:rsid w:val="00F43588"/>
    <w:rsid w:val="00F44AA9"/>
    <w:rsid w:val="00F44AF0"/>
    <w:rsid w:val="00F45049"/>
    <w:rsid w:val="00F45EB4"/>
    <w:rsid w:val="00F46295"/>
    <w:rsid w:val="00F46492"/>
    <w:rsid w:val="00F4677B"/>
    <w:rsid w:val="00F46D11"/>
    <w:rsid w:val="00F47CC0"/>
    <w:rsid w:val="00F51F96"/>
    <w:rsid w:val="00F52405"/>
    <w:rsid w:val="00F532B8"/>
    <w:rsid w:val="00F53417"/>
    <w:rsid w:val="00F549D1"/>
    <w:rsid w:val="00F550D1"/>
    <w:rsid w:val="00F551DE"/>
    <w:rsid w:val="00F55732"/>
    <w:rsid w:val="00F558BD"/>
    <w:rsid w:val="00F55950"/>
    <w:rsid w:val="00F566A0"/>
    <w:rsid w:val="00F56804"/>
    <w:rsid w:val="00F56BB9"/>
    <w:rsid w:val="00F56F6F"/>
    <w:rsid w:val="00F5786F"/>
    <w:rsid w:val="00F605AE"/>
    <w:rsid w:val="00F60CB6"/>
    <w:rsid w:val="00F61070"/>
    <w:rsid w:val="00F62FE9"/>
    <w:rsid w:val="00F64B9B"/>
    <w:rsid w:val="00F64C1C"/>
    <w:rsid w:val="00F65A1B"/>
    <w:rsid w:val="00F66C8A"/>
    <w:rsid w:val="00F6723C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003"/>
    <w:rsid w:val="00F82967"/>
    <w:rsid w:val="00F84102"/>
    <w:rsid w:val="00F84248"/>
    <w:rsid w:val="00F8481F"/>
    <w:rsid w:val="00F85923"/>
    <w:rsid w:val="00F861C4"/>
    <w:rsid w:val="00F877DB"/>
    <w:rsid w:val="00F87B3A"/>
    <w:rsid w:val="00F901CA"/>
    <w:rsid w:val="00F90AD9"/>
    <w:rsid w:val="00F934BB"/>
    <w:rsid w:val="00F93893"/>
    <w:rsid w:val="00F94AEA"/>
    <w:rsid w:val="00F950EB"/>
    <w:rsid w:val="00F95419"/>
    <w:rsid w:val="00F95E7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606"/>
    <w:rsid w:val="00FA4C3D"/>
    <w:rsid w:val="00FA60B8"/>
    <w:rsid w:val="00FA6677"/>
    <w:rsid w:val="00FA73F2"/>
    <w:rsid w:val="00FB05F8"/>
    <w:rsid w:val="00FB076A"/>
    <w:rsid w:val="00FB1849"/>
    <w:rsid w:val="00FB2029"/>
    <w:rsid w:val="00FB2293"/>
    <w:rsid w:val="00FB4CB7"/>
    <w:rsid w:val="00FB5464"/>
    <w:rsid w:val="00FB54CA"/>
    <w:rsid w:val="00FB5CB2"/>
    <w:rsid w:val="00FB6D54"/>
    <w:rsid w:val="00FB737D"/>
    <w:rsid w:val="00FC09AB"/>
    <w:rsid w:val="00FC189F"/>
    <w:rsid w:val="00FC1B87"/>
    <w:rsid w:val="00FC2C86"/>
    <w:rsid w:val="00FC32DA"/>
    <w:rsid w:val="00FC34C6"/>
    <w:rsid w:val="00FC4794"/>
    <w:rsid w:val="00FC4F8A"/>
    <w:rsid w:val="00FC647A"/>
    <w:rsid w:val="00FC74CA"/>
    <w:rsid w:val="00FC7720"/>
    <w:rsid w:val="00FD13D4"/>
    <w:rsid w:val="00FD18E6"/>
    <w:rsid w:val="00FD1E9F"/>
    <w:rsid w:val="00FD2291"/>
    <w:rsid w:val="00FD230D"/>
    <w:rsid w:val="00FD298F"/>
    <w:rsid w:val="00FD33DD"/>
    <w:rsid w:val="00FD7BCD"/>
    <w:rsid w:val="00FE1F7B"/>
    <w:rsid w:val="00FE367E"/>
    <w:rsid w:val="00FE60EB"/>
    <w:rsid w:val="00FE670B"/>
    <w:rsid w:val="00FE7296"/>
    <w:rsid w:val="00FE7A25"/>
    <w:rsid w:val="00FE7DEA"/>
    <w:rsid w:val="00FF0203"/>
    <w:rsid w:val="00FF1A27"/>
    <w:rsid w:val="00FF1B8B"/>
    <w:rsid w:val="00FF1E01"/>
    <w:rsid w:val="00FF40CB"/>
    <w:rsid w:val="00FF4956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C129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D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DFBBC7A-83CC-4697-8758-538F8113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3283</Characters>
  <Application>Microsoft Office Word</Application>
  <DocSecurity>0</DocSecurity>
  <Lines>102</Lines>
  <Paragraphs>82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</cp:revision>
  <cp:lastPrinted>2018-08-13T16:59:00Z</cp:lastPrinted>
  <dcterms:created xsi:type="dcterms:W3CDTF">2024-01-12T17:20:00Z</dcterms:created>
  <dcterms:modified xsi:type="dcterms:W3CDTF">2024-01-12T23:57:00Z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(3)OvRs24y84D1JlAFfNmrByIY206QtrmEn3r83n4CE36Hgt0TNZIuuo+4CbVUQISS4QovpfD05
4f5bydHBEJEtSRRUU2N7Qm5rFliYXuyHrEnycg2Ari+Lohnm7ng+SiOKitVqk/J1gUC/7gwF
YJa6ZldhCIYofQlHsv35NAW+YItGKQzoRBmBrnOljTmFp6j/1l84myzqi4Oh23Zrwn4mAa0l
mC6JznawbT/4Fe5G6z</vt:lpwstr>
  </property>
  <property fmtid="{D5CDD505-2E9C-101B-9397-08002B2CF9AE}" pid="9" name="_2015_ms_pID_7253431">
    <vt:lpwstr>Zktwo7BVYklhSomLvk0btbCDUqBokgF3y2hiyCxrNhDAoZqG8hoPdU
RQGWLHKRi4pqkdjmCFAdYiRl5T3yp0WRCqC+HCuZXwJZ9mqX4Y0gm7RMWvxUo6kfKiUp6Kbo
K76IxQIHW/FvKwpD4S4PeoN1c3/Si3mgUNoKSCRBNQZSoTAjGQKeCRnctUfS/RjDWgcDK2yv
NBtbqfHR3JfxEm2XWIlPMFw5g5moIP4Vhty9</vt:lpwstr>
  </property>
  <property fmtid="{D5CDD505-2E9C-101B-9397-08002B2CF9AE}" pid="10" name="_2015_ms_pID_7253432">
    <vt:lpwstr>iA==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